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14E" w:rsidRDefault="00B7514E">
      <w:pPr>
        <w:pStyle w:val="Textkrper"/>
        <w:rPr>
          <w:sz w:val="24"/>
        </w:rPr>
      </w:pPr>
      <w:r>
        <w:rPr>
          <w:sz w:val="48"/>
        </w:rPr>
        <w:t xml:space="preserve">Aufgaben zu ausgewählten </w:t>
      </w:r>
      <w:r>
        <w:rPr>
          <w:sz w:val="48"/>
        </w:rPr>
        <w:br/>
        <w:t>betriebswirtschaftlichen Themenbereichen</w:t>
      </w:r>
      <w:r>
        <w:rPr>
          <w:sz w:val="48"/>
        </w:rPr>
        <w:br/>
      </w:r>
    </w:p>
    <w:p w:rsidR="00B7514E" w:rsidRDefault="008D408A">
      <w:r>
        <w:rPr>
          <w:noProof/>
          <w:sz w:val="20"/>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38100</wp:posOffset>
                </wp:positionV>
                <wp:extent cx="5829300" cy="685800"/>
                <wp:effectExtent l="9525" t="9525" r="9525" b="9525"/>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w="9525">
                          <a:solidFill>
                            <a:srgbClr val="000000"/>
                          </a:solidFill>
                          <a:miter lim="800000"/>
                          <a:headEnd/>
                          <a:tailEnd/>
                        </a:ln>
                      </wps:spPr>
                      <wps:txbx>
                        <w:txbxContent>
                          <w:p w:rsidR="00360663" w:rsidRDefault="00360663">
                            <w:pPr>
                              <w:rPr>
                                <w:b/>
                                <w:bCs/>
                                <w:sz w:val="36"/>
                              </w:rPr>
                            </w:pPr>
                            <w:r>
                              <w:rPr>
                                <w:b/>
                                <w:bCs/>
                                <w:sz w:val="36"/>
                              </w:rPr>
                              <w:t>A.</w:t>
                            </w:r>
                            <w:r>
                              <w:rPr>
                                <w:b/>
                                <w:bCs/>
                                <w:sz w:val="36"/>
                              </w:rPr>
                              <w:tab/>
                              <w:t>Aufgaben zum Themenbereich</w:t>
                            </w:r>
                            <w:r>
                              <w:rPr>
                                <w:b/>
                                <w:bCs/>
                                <w:sz w:val="36"/>
                              </w:rPr>
                              <w:br/>
                              <w:t xml:space="preserve">        Produktions- und Kostentheorie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3pt;width:459pt;height: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">
                <v:textbox>
                  <w:txbxContent>
                    <w:p w:rsidR="00360663" w:rsidRDefault="00360663">
                      <w:pPr>
                        <w:rPr>
                          <w:b/>
                          <w:bCs/>
                          <w:sz w:val="36"/>
                        </w:rPr>
                      </w:pPr>
                      <w:r>
                        <w:rPr>
                          <w:b/>
                          <w:bCs/>
                          <w:sz w:val="36"/>
                        </w:rPr>
                        <w:t>A.</w:t>
                      </w:r>
                      <w:r>
                        <w:rPr>
                          <w:b/>
                          <w:bCs/>
                          <w:sz w:val="36"/>
                        </w:rPr>
                        <w:tab/>
                        <w:t>Aufgaben zum Themenbereich</w:t>
                      </w:r>
                      <w:r>
                        <w:rPr>
                          <w:b/>
                          <w:bCs/>
                          <w:sz w:val="36"/>
                        </w:rPr>
                        <w:br/>
                        <w:t xml:space="preserve">        Produktions- und Kostentheorie</w:t>
                      </w:r>
                    </w:p>
                  </w:txbxContent>
                </v:textbox>
              </v:shape>
            </w:pict>
          </mc:Fallback>
        </mc:AlternateContent>
      </w:r>
    </w:p>
    <w:p w:rsidR="00B7514E" w:rsidRDefault="00B7514E"/>
    <w:p w:rsidR="00B7514E" w:rsidRDefault="00B7514E"/>
    <w:p w:rsidR="00B7514E" w:rsidRDefault="00B7514E"/>
    <w:p w:rsidR="00B7514E" w:rsidRDefault="00B7514E"/>
    <w:p w:rsidR="00B7514E" w:rsidRDefault="008D408A">
      <w:r>
        <w:rPr>
          <w:noProof/>
          <w:sz w:val="20"/>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25400</wp:posOffset>
                </wp:positionV>
                <wp:extent cx="5829300" cy="571500"/>
                <wp:effectExtent l="9525" t="6350" r="9525" b="12700"/>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1500"/>
                        </a:xfrm>
                        <a:prstGeom prst="rect">
                          <a:avLst/>
                        </a:prstGeom>
                        <a:solidFill>
                          <a:srgbClr val="FFFFFF"/>
                        </a:solidFill>
                        <a:ln w="9525">
                          <a:solidFill>
                            <a:srgbClr val="000000"/>
                          </a:solidFill>
                          <a:miter lim="800000"/>
                          <a:headEnd/>
                          <a:tailEnd/>
                        </a:ln>
                      </wps:spPr>
                      <wps:txbx>
                        <w:txbxContent>
                          <w:p w:rsidR="00360663" w:rsidRDefault="00360663">
                            <w:pPr>
                              <w:pStyle w:val="Textkrper2"/>
                            </w:pPr>
                            <w:r>
                              <w:t xml:space="preserve">I. </w:t>
                            </w:r>
                            <w:r>
                              <w:tab/>
                              <w:t>Ermittlung kostengünstiger Produktionsverfahren bei</w:t>
                            </w:r>
                            <w:r>
                              <w:br/>
                              <w:t xml:space="preserve">       </w:t>
                            </w:r>
                            <w:r>
                              <w:tab/>
                              <w:t>gegebenen Verbrauchsfunktionen und festen Faktorpreisen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0;margin-top:2pt;width:459pt;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nnLAIAAFg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">
                <v:textbox>
                  <w:txbxContent>
                    <w:p w:rsidR="00360663" w:rsidRDefault="00360663">
                      <w:pPr>
                        <w:pStyle w:val="Textkrper2"/>
                      </w:pPr>
                      <w:r>
                        <w:t xml:space="preserve">I. </w:t>
                      </w:r>
                      <w:r>
                        <w:tab/>
                        <w:t>Ermittlung kostengünstiger Produktionsverfahren bei</w:t>
                      </w:r>
                      <w:r>
                        <w:br/>
                        <w:t xml:space="preserve">       </w:t>
                      </w:r>
                      <w:r>
                        <w:tab/>
                        <w:t>gegebenen Verbrauchsfunktionen und festen Faktorpreisen</w:t>
                      </w:r>
                    </w:p>
                  </w:txbxContent>
                </v:textbox>
              </v:shape>
            </w:pict>
          </mc:Fallback>
        </mc:AlternateContent>
      </w:r>
    </w:p>
    <w:p w:rsidR="00B7514E" w:rsidRDefault="00B7514E"/>
    <w:p w:rsidR="00B7514E" w:rsidRDefault="00B7514E"/>
    <w:p w:rsidR="00B7514E" w:rsidRDefault="00B7514E"/>
    <w:p w:rsidR="00B7514E" w:rsidRDefault="00B7514E"/>
    <w:p w:rsidR="00B7514E" w:rsidRDefault="00C95FBF">
      <w:proofErr w:type="gramStart"/>
      <w:r w:rsidRPr="00C95FBF">
        <w:rPr>
          <w:b/>
          <w:sz w:val="28"/>
          <w:szCs w:val="28"/>
        </w:rPr>
        <w:t>A.</w:t>
      </w:r>
      <w:proofErr w:type="gramEnd"/>
      <w:r>
        <w:br/>
      </w:r>
      <w:r w:rsidR="00B7514E">
        <w:t>Ein Unternehmen produziert ein Erzeugnis mit zwei Grundstoffen auf einer Anlage. An der Maschine sind 4 Arbeitskräfte beschäftigt. Die monatliche Normalarbeitszeit beträgt 160 Stunden. In diesem Monat soll ein Auftrag über 2.500 Stück gefertigt werden für den Grundbereitschaftskosten (Fixkosten) in Höhe von 150.000,00 € aufgebracht werden müssen. Der Faktorverbrauch ergibt sich aus den folgenden Verbrauchsfunktionen:</w:t>
      </w:r>
    </w:p>
    <w:p w:rsidR="00B7514E" w:rsidRDefault="00B7514E"/>
    <w:p w:rsidR="00B7514E" w:rsidRDefault="00B7514E">
      <w:r>
        <w:t>Grundstoff 1:</w:t>
      </w:r>
      <w:r>
        <w:tab/>
      </w:r>
      <w:r>
        <w:tab/>
        <w:t>v</w:t>
      </w:r>
      <w:r>
        <w:rPr>
          <w:vertAlign w:val="subscript"/>
        </w:rPr>
        <w:t>1</w:t>
      </w:r>
      <w:r>
        <w:t xml:space="preserve"> =  150 kg</w:t>
      </w:r>
    </w:p>
    <w:p w:rsidR="00B7514E" w:rsidRDefault="00B7514E">
      <w:r>
        <w:t>Grundstoff 2:</w:t>
      </w:r>
      <w:r>
        <w:tab/>
      </w:r>
      <w:r>
        <w:tab/>
        <w:t>v</w:t>
      </w:r>
      <w:r>
        <w:rPr>
          <w:vertAlign w:val="subscript"/>
        </w:rPr>
        <w:t>2</w:t>
      </w:r>
      <w:r>
        <w:t xml:space="preserve"> =  35 kg</w:t>
      </w:r>
    </w:p>
    <w:p w:rsidR="00B7514E" w:rsidRDefault="00B7514E">
      <w:r>
        <w:t>Energieverbrauch:</w:t>
      </w:r>
      <w:r>
        <w:tab/>
        <w:t>v</w:t>
      </w:r>
      <w:r>
        <w:rPr>
          <w:vertAlign w:val="subscript"/>
        </w:rPr>
        <w:t>3</w:t>
      </w:r>
      <w:r>
        <w:t xml:space="preserve"> = 0,6I</w:t>
      </w:r>
      <w:r>
        <w:rPr>
          <w:vertAlign w:val="superscript"/>
        </w:rPr>
        <w:t>2</w:t>
      </w:r>
      <w:r>
        <w:t xml:space="preserve"> – 22I + 348 Energieeinheiten je Stück</w:t>
      </w:r>
    </w:p>
    <w:p w:rsidR="00B7514E" w:rsidRDefault="00B7514E">
      <w:r>
        <w:t>Arbeitszeit:</w:t>
      </w:r>
      <w:r>
        <w:tab/>
      </w:r>
      <w:r>
        <w:tab/>
        <w:t>v</w:t>
      </w:r>
      <w:r>
        <w:rPr>
          <w:vertAlign w:val="subscript"/>
        </w:rPr>
        <w:t>4</w:t>
      </w:r>
      <w:r>
        <w:t xml:space="preserve"> = 120 Minuten je Stück</w:t>
      </w:r>
      <w:r w:rsidR="003E5C19">
        <w:t xml:space="preserve"> (Anzahl der Arbeitskräfte  ist berücksichtigt)</w:t>
      </w:r>
    </w:p>
    <w:p w:rsidR="00B7514E" w:rsidRDefault="00B7514E">
      <w:r>
        <w:t>Wartungsarbeit:</w:t>
      </w:r>
      <w:r>
        <w:tab/>
        <w:t>v</w:t>
      </w:r>
      <w:r>
        <w:rPr>
          <w:vertAlign w:val="subscript"/>
        </w:rPr>
        <w:t>5</w:t>
      </w:r>
      <w:r>
        <w:t xml:space="preserve"> = 4I + 30 Minuten je Stück</w:t>
      </w:r>
    </w:p>
    <w:p w:rsidR="00B7514E" w:rsidRDefault="00B7514E"/>
    <w:p w:rsidR="00B7514E" w:rsidRDefault="00B7514E">
      <w:r>
        <w:t xml:space="preserve">Die Intensität (I), mit der die Anlage betrieben wird, kann jeweils um eine Einheit von 0 – 30 Stück in der Stunde erhöht werden. </w:t>
      </w:r>
    </w:p>
    <w:p w:rsidR="00B7514E" w:rsidRDefault="00B7514E"/>
    <w:p w:rsidR="00B7514E" w:rsidRDefault="00B7514E">
      <w:r>
        <w:t xml:space="preserve">Für den Faktorverbrauch müssen folgende Preise gezahlt werden: </w:t>
      </w:r>
      <w:r>
        <w:br/>
        <w:t xml:space="preserve">0,0065 € für 1 Gramm des Grundstoffes 1, </w:t>
      </w:r>
      <w:r>
        <w:br/>
        <w:t>4,1500 € für 1 kg des Grundstoffes 2</w:t>
      </w:r>
    </w:p>
    <w:p w:rsidR="00B7514E" w:rsidRDefault="00B7514E">
      <w:r>
        <w:t>37,800 € für 10 Energieeinheiten</w:t>
      </w:r>
    </w:p>
    <w:p w:rsidR="00B7514E" w:rsidRDefault="00B7514E">
      <w:r>
        <w:t>60,000 € für die Arbeitsstunde</w:t>
      </w:r>
    </w:p>
    <w:p w:rsidR="00B7514E" w:rsidRDefault="00B7514E">
      <w:r>
        <w:t>120,00 € für die Wartungsstunde</w:t>
      </w:r>
    </w:p>
    <w:p w:rsidR="00B7514E" w:rsidRDefault="00B7514E"/>
    <w:p w:rsidR="00B7514E" w:rsidRDefault="00B7514E">
      <w:pPr>
        <w:numPr>
          <w:ilvl w:val="0"/>
          <w:numId w:val="4"/>
        </w:numPr>
      </w:pPr>
      <w:r>
        <w:t>Stellen Sie die Verbrauchsfunktionen graphisch dar.</w:t>
      </w:r>
      <w:r>
        <w:br/>
      </w:r>
    </w:p>
    <w:p w:rsidR="00B7514E" w:rsidRDefault="00B7514E">
      <w:pPr>
        <w:numPr>
          <w:ilvl w:val="0"/>
          <w:numId w:val="4"/>
        </w:numPr>
      </w:pPr>
      <w:r>
        <w:t>Kann der Auftrag über 2.500 Stück bei kurzfristiger Anpassung erfüllt werden, wenn mit einer Intensität von 16 gearbeitet wird?</w:t>
      </w:r>
      <w:r>
        <w:br/>
      </w:r>
    </w:p>
    <w:p w:rsidR="00B7514E" w:rsidRDefault="00B7514E">
      <w:pPr>
        <w:numPr>
          <w:ilvl w:val="0"/>
          <w:numId w:val="4"/>
        </w:numPr>
      </w:pPr>
      <w:r>
        <w:t>Ermitteln Sie die Gesamtkosten für den Auftrag aus Aufgabe</w:t>
      </w:r>
      <w:r w:rsidR="00B96688">
        <w:t xml:space="preserve"> 2.</w:t>
      </w:r>
      <w:r>
        <w:t>, wenn mit einer Intensität von 16 gearbeitet wird.</w:t>
      </w:r>
      <w:r>
        <w:br/>
      </w:r>
    </w:p>
    <w:p w:rsidR="00B7514E" w:rsidRDefault="00B7514E">
      <w:pPr>
        <w:numPr>
          <w:ilvl w:val="0"/>
          <w:numId w:val="4"/>
        </w:numPr>
      </w:pPr>
      <w:r>
        <w:t>Mit welcher Intensität muss gearbeitet werden, wenn monatlich 4.300 Stück hergestellt werden sollen und die Anpassung ausschließlich intensitätsmäßig erfolgen soll?</w:t>
      </w:r>
      <w:r w:rsidR="00C95FBF">
        <w:br/>
      </w:r>
    </w:p>
    <w:p w:rsidR="00B7514E" w:rsidRDefault="00B7514E">
      <w:pPr>
        <w:numPr>
          <w:ilvl w:val="0"/>
          <w:numId w:val="4"/>
        </w:numPr>
      </w:pPr>
      <w:r>
        <w:lastRenderedPageBreak/>
        <w:t>Wie hoch sind bei dieser Intensität die (Aufgabe 4.) die Gesamtkosten?</w:t>
      </w:r>
      <w:r>
        <w:br/>
      </w:r>
    </w:p>
    <w:p w:rsidR="00B7514E" w:rsidRDefault="00B7514E">
      <w:pPr>
        <w:numPr>
          <w:ilvl w:val="0"/>
          <w:numId w:val="4"/>
        </w:numPr>
      </w:pPr>
      <w:r>
        <w:t>Berech</w:t>
      </w:r>
      <w:r w:rsidR="00823E23">
        <w:t>n</w:t>
      </w:r>
      <w:r>
        <w:t>en Sie mathematisch die Optimalintensität.</w:t>
      </w:r>
      <w:r>
        <w:br/>
      </w:r>
    </w:p>
    <w:p w:rsidR="00B7514E" w:rsidRDefault="00B7514E">
      <w:pPr>
        <w:numPr>
          <w:ilvl w:val="0"/>
          <w:numId w:val="4"/>
        </w:numPr>
      </w:pPr>
      <w:r>
        <w:t>Berech</w:t>
      </w:r>
      <w:r w:rsidR="00823E23">
        <w:t>n</w:t>
      </w:r>
      <w:r>
        <w:t>en Sie das Stückkostenminimum und die Gesamtkostenfunktion.</w:t>
      </w:r>
      <w:r>
        <w:br/>
      </w:r>
    </w:p>
    <w:p w:rsidR="00B7514E" w:rsidRDefault="00B7514E">
      <w:pPr>
        <w:numPr>
          <w:ilvl w:val="0"/>
          <w:numId w:val="4"/>
        </w:numPr>
      </w:pPr>
      <w:r>
        <w:t>Stellen Sie die Gesamtkostenfunktion bei der Optimalintensität graphisch dar und erklären Sie, warum bei dem gezeigten Gesamtkostenverlauf „zeitliche Anpassung“ unterstellt wird.</w:t>
      </w:r>
      <w:r>
        <w:br/>
      </w:r>
    </w:p>
    <w:p w:rsidR="00B7514E" w:rsidRDefault="00B7514E">
      <w:pPr>
        <w:numPr>
          <w:ilvl w:val="0"/>
          <w:numId w:val="4"/>
        </w:numPr>
      </w:pPr>
      <w:r>
        <w:t>Ermitteln Sie die Gesamtkostenfunktion und stellen Sie diese graphisch dar, wenn nicht mit der Optimalintensität, sondern mit der Maximalintensität gearbeitet wird.</w:t>
      </w:r>
      <w:r>
        <w:br/>
      </w:r>
    </w:p>
    <w:p w:rsidR="00B7514E" w:rsidRDefault="00B7514E">
      <w:pPr>
        <w:numPr>
          <w:ilvl w:val="0"/>
          <w:numId w:val="4"/>
        </w:numPr>
      </w:pPr>
      <w:r>
        <w:t>Zeigen Sie tabellarisch und graphisch die Gesamtkostenveränderungen bei intensitätsmäßiger Anpassung.</w:t>
      </w:r>
      <w:r>
        <w:br/>
      </w:r>
    </w:p>
    <w:p w:rsidR="00B7514E" w:rsidRDefault="00B7514E">
      <w:pPr>
        <w:numPr>
          <w:ilvl w:val="0"/>
          <w:numId w:val="4"/>
        </w:numPr>
      </w:pPr>
      <w:r>
        <w:t>Erläutern Sie die folgenden Begriffe:</w:t>
      </w:r>
      <w:r>
        <w:br/>
      </w:r>
      <w:r>
        <w:br/>
        <w:t>a)</w:t>
      </w:r>
      <w:r>
        <w:tab/>
        <w:t>Produktionskoeffizient</w:t>
      </w:r>
      <w:r w:rsidR="00C95FBF">
        <w:t xml:space="preserve">, </w:t>
      </w:r>
      <w:r w:rsidR="00C95FBF">
        <w:tab/>
      </w:r>
      <w:r>
        <w:t>b)</w:t>
      </w:r>
      <w:r>
        <w:tab/>
        <w:t>Intensität</w:t>
      </w:r>
      <w:r>
        <w:br/>
        <w:t>c)</w:t>
      </w:r>
      <w:r>
        <w:tab/>
        <w:t>Faktoreinsatzfunktion</w:t>
      </w:r>
      <w:r w:rsidR="00C95FBF">
        <w:t xml:space="preserve">, </w:t>
      </w:r>
      <w:r w:rsidR="00C95FBF">
        <w:tab/>
      </w:r>
      <w:r>
        <w:t>d)</w:t>
      </w:r>
      <w:r>
        <w:tab/>
        <w:t>Verbrauchsfunktion</w:t>
      </w:r>
      <w:r>
        <w:br/>
        <w:t>e)</w:t>
      </w:r>
      <w:r>
        <w:tab/>
        <w:t>Optimalintensität</w:t>
      </w:r>
      <w:r>
        <w:br/>
      </w:r>
    </w:p>
    <w:p w:rsidR="00B7514E" w:rsidRDefault="00B7514E">
      <w:pPr>
        <w:numPr>
          <w:ilvl w:val="0"/>
          <w:numId w:val="4"/>
        </w:numPr>
      </w:pPr>
      <w:r>
        <w:t xml:space="preserve">Erläutern Sie die Bedeutung der </w:t>
      </w:r>
      <w:proofErr w:type="spellStart"/>
      <w:r>
        <w:t>Limitationalität</w:t>
      </w:r>
      <w:proofErr w:type="spellEnd"/>
      <w:r>
        <w:t xml:space="preserve"> bei der Produktionsfunktion </w:t>
      </w:r>
      <w:r>
        <w:br/>
        <w:t>vom Typ B.</w:t>
      </w:r>
      <w:r>
        <w:br/>
      </w:r>
    </w:p>
    <w:p w:rsidR="00B7514E" w:rsidRDefault="00B7514E">
      <w:pPr>
        <w:numPr>
          <w:ilvl w:val="0"/>
          <w:numId w:val="4"/>
        </w:numPr>
      </w:pPr>
      <w:r>
        <w:t>Welche Anpassungsform schlagen Sie für die Produktion eines Auftrages über 3.800 Stück, wenn die Anpassung intensitätsmäßig, quantitativ und durch Überstunden erfolgen kann. Für die Überstundenproduktion muss ein Lohnzuschlag von 50% gezahlt werden.</w:t>
      </w:r>
      <w:r>
        <w:br/>
      </w:r>
    </w:p>
    <w:p w:rsidR="00B7514E" w:rsidRDefault="00B7514E">
      <w:pPr>
        <w:numPr>
          <w:ilvl w:val="0"/>
          <w:numId w:val="4"/>
        </w:numPr>
      </w:pPr>
      <w:r>
        <w:t>Ermitteln Sie tabellarisch den Produktionskoeffizienten für den Zeitlohn und die Lohnstückkosten, wenn von der Maschine eine Arbeitskraft abgezogen wird und der Faktorpreis für die Arbeitsstunde aufgrund von Lohnsteigerungen 65,00 € beträgt.</w:t>
      </w:r>
      <w:r>
        <w:br/>
      </w:r>
    </w:p>
    <w:p w:rsidR="00B7514E" w:rsidRDefault="00B7514E">
      <w:pPr>
        <w:numPr>
          <w:ilvl w:val="0"/>
          <w:numId w:val="4"/>
        </w:numPr>
      </w:pPr>
      <w:r>
        <w:t>Berechnen Sie tabellarisch die Stückkosten für die Intensitäten 0 - 30 in 5er-Intervallen, und stellen Sie die aggregierte monetäre Verbrauchsfunktion graphisch dar, wenn die Intensitätsvariation nur in 5er-Schritten erfolgen kann. Berücksichtigen Sie die geänderten Produktionsbedienungen aus Aufgabe 14.</w:t>
      </w:r>
      <w:r>
        <w:br/>
      </w:r>
    </w:p>
    <w:p w:rsidR="00B7514E" w:rsidRDefault="00B7514E">
      <w:pPr>
        <w:numPr>
          <w:ilvl w:val="0"/>
          <w:numId w:val="4"/>
        </w:numPr>
      </w:pPr>
      <w:r>
        <w:t xml:space="preserve">Wie soll sich das Unternehmen unter den Bedingungen von Aufgabe 15. (5er-Intervalle) an einen Auftrag über 4.000 Stück anpassen, wenn der Überstundenzuschlag 20% beträgt. </w:t>
      </w:r>
      <w:r>
        <w:br/>
      </w:r>
    </w:p>
    <w:p w:rsidR="00C95FBF" w:rsidRDefault="00B7514E">
      <w:pPr>
        <w:numPr>
          <w:ilvl w:val="0"/>
          <w:numId w:val="4"/>
        </w:numPr>
      </w:pPr>
      <w:r>
        <w:t xml:space="preserve">Die aggregierte monetäre Verbrauchsfunktion für die Produktion eines anderen Produktes lautet: </w:t>
      </w:r>
      <w:proofErr w:type="spellStart"/>
      <w:r>
        <w:t>k</w:t>
      </w:r>
      <w:r>
        <w:rPr>
          <w:vertAlign w:val="subscript"/>
        </w:rPr>
        <w:t>v</w:t>
      </w:r>
      <w:proofErr w:type="spellEnd"/>
      <w:r>
        <w:t xml:space="preserve"> = 0,02I</w:t>
      </w:r>
      <w:r>
        <w:rPr>
          <w:vertAlign w:val="superscript"/>
        </w:rPr>
        <w:t>2</w:t>
      </w:r>
      <w:r>
        <w:t xml:space="preserve"> – 0,42I + 5,47. Die Intensität ist stufenlos variierbar.</w:t>
      </w:r>
      <w:r>
        <w:br/>
        <w:t xml:space="preserve">Die Verbrauchsfunktion für Wartung lautete: </w:t>
      </w:r>
      <w:proofErr w:type="spellStart"/>
      <w:r>
        <w:rPr>
          <w:sz w:val="28"/>
        </w:rPr>
        <w:t>v</w:t>
      </w:r>
      <w:r>
        <w:rPr>
          <w:vertAlign w:val="subscript"/>
        </w:rPr>
        <w:t>W</w:t>
      </w:r>
      <w:proofErr w:type="spellEnd"/>
      <w:r>
        <w:t xml:space="preserve"> = 0,04I + 0,04. Wie ändern sich </w:t>
      </w:r>
      <w:r>
        <w:br/>
        <w:t xml:space="preserve">Optimalintensität und minimale Stückkosten wenn durch veränderte Produktionsbedingungen die neue Verbrauchsfunktion für Wartung </w:t>
      </w:r>
      <w:r>
        <w:br/>
      </w:r>
      <w:proofErr w:type="spellStart"/>
      <w:r>
        <w:rPr>
          <w:sz w:val="28"/>
        </w:rPr>
        <w:t>v</w:t>
      </w:r>
      <w:r>
        <w:rPr>
          <w:vertAlign w:val="subscript"/>
        </w:rPr>
        <w:t>W</w:t>
      </w:r>
      <w:proofErr w:type="spellEnd"/>
      <w:r>
        <w:t xml:space="preserve"> = 0,16 I + 0,08 gilt. Der Faktorpreis für Wartung bleibt unverändert bei 0,50 € je Produktionseinheit.</w:t>
      </w:r>
      <w:r w:rsidR="00C95FBF">
        <w:br/>
      </w:r>
    </w:p>
    <w:p w:rsidR="00C31212" w:rsidRPr="00C31212" w:rsidRDefault="00C31212" w:rsidP="00C31212">
      <w:pPr>
        <w:rPr>
          <w:b/>
        </w:rPr>
      </w:pPr>
      <w:r w:rsidRPr="00C31212">
        <w:rPr>
          <w:b/>
        </w:rPr>
        <w:lastRenderedPageBreak/>
        <w:t xml:space="preserve">Kostenfunktion auf Grundlage einer Produktionsfunktion vom </w:t>
      </w:r>
      <w:proofErr w:type="spellStart"/>
      <w:r w:rsidRPr="00C31212">
        <w:rPr>
          <w:b/>
        </w:rPr>
        <w:t>TyB</w:t>
      </w:r>
      <w:proofErr w:type="spellEnd"/>
    </w:p>
    <w:p w:rsidR="00C31212" w:rsidRDefault="00C31212" w:rsidP="00C31212">
      <w:pPr>
        <w:rPr>
          <w:sz w:val="20"/>
          <w:szCs w:val="20"/>
        </w:rPr>
      </w:pPr>
    </w:p>
    <w:p w:rsidR="00C31212" w:rsidRPr="00A76703" w:rsidRDefault="00C31212" w:rsidP="00C31212">
      <w:pPr>
        <w:rPr>
          <w:rFonts w:ascii="Arial" w:hAnsi="Arial" w:cs="Arial"/>
          <w:b/>
        </w:rPr>
      </w:pPr>
      <w:r w:rsidRPr="00803F42">
        <w:rPr>
          <w:sz w:val="20"/>
          <w:szCs w:val="20"/>
        </w:rPr>
        <w:t>Übung:</w:t>
      </w:r>
      <w:r w:rsidRPr="00803F42">
        <w:rPr>
          <w:rFonts w:ascii="Arial" w:hAnsi="Arial" w:cs="Arial"/>
          <w:b/>
          <w:sz w:val="20"/>
          <w:szCs w:val="20"/>
        </w:rPr>
        <w:t xml:space="preserve"> </w:t>
      </w:r>
      <w:r>
        <w:rPr>
          <w:rFonts w:ascii="Arial" w:hAnsi="Arial" w:cs="Arial"/>
          <w:b/>
          <w:sz w:val="20"/>
          <w:szCs w:val="20"/>
        </w:rPr>
        <w:t xml:space="preserve">Selektive Anpassung und kombinierte Anpassungsmethoden </w:t>
      </w:r>
      <w:r>
        <w:rPr>
          <w:rFonts w:ascii="Arial" w:hAnsi="Arial" w:cs="Arial"/>
          <w:b/>
          <w:sz w:val="20"/>
          <w:szCs w:val="20"/>
        </w:rPr>
        <w:br/>
      </w:r>
    </w:p>
    <w:p w:rsidR="00C31212" w:rsidRDefault="00C31212" w:rsidP="00C31212">
      <w:pPr>
        <w:rPr>
          <w:sz w:val="20"/>
          <w:szCs w:val="20"/>
        </w:rPr>
      </w:pPr>
      <w:r>
        <w:rPr>
          <w:sz w:val="20"/>
          <w:szCs w:val="20"/>
        </w:rPr>
        <w:t xml:space="preserve">Ein Unternehmen hat Grundbereitschaftskosten in Höhe von 300.000,00 €. Aufgrund ständig steigender Nachfrage wurde die Kapazität in drei Intervallen aufgebaut: </w:t>
      </w:r>
    </w:p>
    <w:p w:rsidR="00C31212" w:rsidRDefault="00C31212" w:rsidP="00C31212">
      <w:pPr>
        <w:rPr>
          <w:sz w:val="20"/>
          <w:szCs w:val="20"/>
        </w:rPr>
      </w:pPr>
      <w:r>
        <w:rPr>
          <w:sz w:val="20"/>
          <w:szCs w:val="20"/>
        </w:rPr>
        <w:tab/>
      </w:r>
      <w:r>
        <w:rPr>
          <w:sz w:val="20"/>
          <w:szCs w:val="20"/>
        </w:rPr>
        <w:tab/>
      </w:r>
      <w:r>
        <w:rPr>
          <w:sz w:val="20"/>
          <w:szCs w:val="20"/>
        </w:rPr>
        <w:tab/>
        <w:t>Intervall 1</w:t>
      </w:r>
      <w:r>
        <w:rPr>
          <w:sz w:val="20"/>
          <w:szCs w:val="20"/>
        </w:rPr>
        <w:tab/>
      </w:r>
      <w:r>
        <w:rPr>
          <w:sz w:val="20"/>
          <w:szCs w:val="20"/>
        </w:rPr>
        <w:tab/>
        <w:t>Intervall 2</w:t>
      </w:r>
      <w:r>
        <w:rPr>
          <w:sz w:val="20"/>
          <w:szCs w:val="20"/>
        </w:rPr>
        <w:tab/>
      </w:r>
      <w:r>
        <w:rPr>
          <w:sz w:val="20"/>
          <w:szCs w:val="20"/>
        </w:rPr>
        <w:tab/>
        <w:t>Intervall 3</w:t>
      </w:r>
    </w:p>
    <w:p w:rsidR="00C31212" w:rsidRDefault="00C31212" w:rsidP="00C31212">
      <w:pPr>
        <w:rPr>
          <w:sz w:val="20"/>
          <w:szCs w:val="20"/>
        </w:rPr>
      </w:pPr>
      <w:r>
        <w:rPr>
          <w:sz w:val="20"/>
          <w:szCs w:val="20"/>
        </w:rPr>
        <w:t>Intervallfixe Kosten</w:t>
      </w:r>
      <w:r>
        <w:rPr>
          <w:sz w:val="20"/>
          <w:szCs w:val="20"/>
        </w:rPr>
        <w:tab/>
        <w:t>44.000,00 €</w:t>
      </w:r>
      <w:r>
        <w:rPr>
          <w:sz w:val="20"/>
          <w:szCs w:val="20"/>
        </w:rPr>
        <w:tab/>
      </w:r>
      <w:r>
        <w:rPr>
          <w:sz w:val="20"/>
          <w:szCs w:val="20"/>
        </w:rPr>
        <w:tab/>
        <w:t>64.000,00 €</w:t>
      </w:r>
      <w:r>
        <w:rPr>
          <w:sz w:val="20"/>
          <w:szCs w:val="20"/>
        </w:rPr>
        <w:tab/>
      </w:r>
      <w:r>
        <w:rPr>
          <w:sz w:val="20"/>
          <w:szCs w:val="20"/>
        </w:rPr>
        <w:tab/>
        <w:t>56.000,00 €</w:t>
      </w:r>
      <w:r>
        <w:rPr>
          <w:sz w:val="20"/>
          <w:szCs w:val="20"/>
        </w:rPr>
        <w:br/>
        <w:t>Optimalintensität</w:t>
      </w:r>
      <w:r>
        <w:rPr>
          <w:sz w:val="20"/>
          <w:szCs w:val="20"/>
        </w:rPr>
        <w:tab/>
      </w:r>
      <w:r>
        <w:rPr>
          <w:sz w:val="20"/>
          <w:szCs w:val="20"/>
        </w:rPr>
        <w:tab/>
        <w:t>80 Stück/Stunde</w:t>
      </w:r>
      <w:r>
        <w:rPr>
          <w:sz w:val="20"/>
          <w:szCs w:val="20"/>
        </w:rPr>
        <w:tab/>
      </w:r>
      <w:r>
        <w:rPr>
          <w:sz w:val="20"/>
          <w:szCs w:val="20"/>
        </w:rPr>
        <w:tab/>
        <w:t>100 Stück/Stunde</w:t>
      </w:r>
      <w:r>
        <w:rPr>
          <w:sz w:val="20"/>
          <w:szCs w:val="20"/>
        </w:rPr>
        <w:tab/>
        <w:t>110 Stück/Stunde</w:t>
      </w:r>
      <w:r>
        <w:rPr>
          <w:sz w:val="20"/>
          <w:szCs w:val="20"/>
        </w:rPr>
        <w:br/>
        <w:t>Laufzeitfaktor</w:t>
      </w:r>
      <w:r>
        <w:rPr>
          <w:sz w:val="20"/>
          <w:szCs w:val="20"/>
        </w:rPr>
        <w:tab/>
      </w:r>
      <w:r>
        <w:rPr>
          <w:sz w:val="20"/>
          <w:szCs w:val="20"/>
        </w:rPr>
        <w:tab/>
        <w:t>0,75</w:t>
      </w:r>
      <w:r>
        <w:rPr>
          <w:sz w:val="20"/>
          <w:szCs w:val="20"/>
        </w:rPr>
        <w:tab/>
      </w:r>
      <w:r>
        <w:rPr>
          <w:sz w:val="20"/>
          <w:szCs w:val="20"/>
        </w:rPr>
        <w:tab/>
      </w:r>
      <w:r>
        <w:rPr>
          <w:sz w:val="20"/>
          <w:szCs w:val="20"/>
        </w:rPr>
        <w:tab/>
        <w:t>0,8</w:t>
      </w:r>
      <w:r>
        <w:rPr>
          <w:sz w:val="20"/>
          <w:szCs w:val="20"/>
        </w:rPr>
        <w:tab/>
      </w:r>
      <w:r>
        <w:rPr>
          <w:sz w:val="20"/>
          <w:szCs w:val="20"/>
        </w:rPr>
        <w:tab/>
      </w:r>
      <w:r>
        <w:rPr>
          <w:sz w:val="20"/>
          <w:szCs w:val="20"/>
        </w:rPr>
        <w:tab/>
        <w:t>0,9</w:t>
      </w:r>
      <w:r>
        <w:rPr>
          <w:sz w:val="20"/>
          <w:szCs w:val="20"/>
        </w:rPr>
        <w:br/>
        <w:t>Variable Stückkosten</w:t>
      </w:r>
      <w:r>
        <w:rPr>
          <w:sz w:val="20"/>
          <w:szCs w:val="20"/>
        </w:rPr>
        <w:tab/>
        <w:t>96,00 €</w:t>
      </w:r>
      <w:r>
        <w:rPr>
          <w:sz w:val="20"/>
          <w:szCs w:val="20"/>
        </w:rPr>
        <w:tab/>
      </w:r>
      <w:r>
        <w:rPr>
          <w:sz w:val="20"/>
          <w:szCs w:val="20"/>
        </w:rPr>
        <w:tab/>
      </w:r>
      <w:r>
        <w:rPr>
          <w:sz w:val="20"/>
          <w:szCs w:val="20"/>
        </w:rPr>
        <w:tab/>
        <w:t>90,00 €</w:t>
      </w:r>
      <w:r>
        <w:rPr>
          <w:sz w:val="20"/>
          <w:szCs w:val="20"/>
        </w:rPr>
        <w:tab/>
      </w:r>
      <w:r>
        <w:rPr>
          <w:sz w:val="20"/>
          <w:szCs w:val="20"/>
        </w:rPr>
        <w:tab/>
      </w:r>
      <w:r>
        <w:rPr>
          <w:sz w:val="20"/>
          <w:szCs w:val="20"/>
        </w:rPr>
        <w:tab/>
        <w:t>92,00 €</w:t>
      </w:r>
    </w:p>
    <w:p w:rsidR="00C31212" w:rsidRDefault="00C31212" w:rsidP="00C31212">
      <w:pPr>
        <w:rPr>
          <w:sz w:val="20"/>
          <w:szCs w:val="20"/>
        </w:rPr>
      </w:pPr>
      <w:r>
        <w:rPr>
          <w:sz w:val="20"/>
          <w:szCs w:val="20"/>
        </w:rPr>
        <w:t>Die Regelarbeitszeit in jedem Intervall beträgt 600 Stunden. Der Absatzpreis liegt bei 104,00 €</w:t>
      </w:r>
      <w:r>
        <w:rPr>
          <w:sz w:val="20"/>
          <w:szCs w:val="20"/>
        </w:rPr>
        <w:br/>
      </w:r>
    </w:p>
    <w:p w:rsidR="00C31212" w:rsidRDefault="00C31212" w:rsidP="00C31212">
      <w:pPr>
        <w:rPr>
          <w:sz w:val="20"/>
          <w:szCs w:val="20"/>
        </w:rPr>
      </w:pPr>
    </w:p>
    <w:p w:rsidR="00C31212" w:rsidRDefault="00C31212" w:rsidP="00C31212">
      <w:pPr>
        <w:pStyle w:val="Listenabsatz"/>
        <w:numPr>
          <w:ilvl w:val="0"/>
          <w:numId w:val="21"/>
        </w:numPr>
        <w:rPr>
          <w:rFonts w:ascii="Times New Roman" w:hAnsi="Times New Roman"/>
          <w:sz w:val="20"/>
          <w:szCs w:val="20"/>
        </w:rPr>
      </w:pPr>
      <w:r>
        <w:rPr>
          <w:rFonts w:ascii="Times New Roman" w:hAnsi="Times New Roman"/>
          <w:sz w:val="20"/>
          <w:szCs w:val="20"/>
        </w:rPr>
        <w:t>Warum werden Laufzeitfaktoren berücksichtigt</w:t>
      </w:r>
      <w:proofErr w:type="gramStart"/>
      <w:r>
        <w:rPr>
          <w:rFonts w:ascii="Times New Roman" w:hAnsi="Times New Roman"/>
          <w:sz w:val="20"/>
          <w:szCs w:val="20"/>
        </w:rPr>
        <w:t>?</w:t>
      </w:r>
      <w:r w:rsidRPr="005A6E72">
        <w:rPr>
          <w:rFonts w:ascii="Times New Roman" w:hAnsi="Times New Roman"/>
          <w:sz w:val="20"/>
          <w:szCs w:val="20"/>
        </w:rPr>
        <w:t>.</w:t>
      </w:r>
      <w:proofErr w:type="gramEnd"/>
      <w:r>
        <w:rPr>
          <w:rFonts w:ascii="Times New Roman" w:hAnsi="Times New Roman"/>
          <w:sz w:val="20"/>
          <w:szCs w:val="20"/>
        </w:rPr>
        <w:br/>
      </w:r>
    </w:p>
    <w:p w:rsidR="00C31212" w:rsidRDefault="00C31212" w:rsidP="00C31212">
      <w:pPr>
        <w:pStyle w:val="Listenabsatz"/>
        <w:numPr>
          <w:ilvl w:val="0"/>
          <w:numId w:val="21"/>
        </w:numPr>
        <w:rPr>
          <w:rFonts w:ascii="Times New Roman" w:hAnsi="Times New Roman"/>
          <w:sz w:val="20"/>
          <w:szCs w:val="20"/>
        </w:rPr>
      </w:pPr>
      <w:r>
        <w:rPr>
          <w:rFonts w:ascii="Times New Roman" w:hAnsi="Times New Roman"/>
          <w:sz w:val="20"/>
          <w:szCs w:val="20"/>
        </w:rPr>
        <w:t>Ermitteln Sie das Betriebsergebnis bei Vollauslastung der Kapazität.</w:t>
      </w:r>
      <w:r>
        <w:rPr>
          <w:rFonts w:ascii="Times New Roman" w:hAnsi="Times New Roman"/>
          <w:sz w:val="20"/>
          <w:szCs w:val="20"/>
        </w:rPr>
        <w:br/>
      </w:r>
    </w:p>
    <w:p w:rsidR="00C31212" w:rsidRPr="005A6E72" w:rsidRDefault="00C31212" w:rsidP="00C31212">
      <w:pPr>
        <w:pStyle w:val="Listenabsatz"/>
        <w:numPr>
          <w:ilvl w:val="0"/>
          <w:numId w:val="21"/>
        </w:numPr>
        <w:rPr>
          <w:rFonts w:ascii="Times New Roman" w:hAnsi="Times New Roman"/>
          <w:sz w:val="20"/>
          <w:szCs w:val="20"/>
        </w:rPr>
      </w:pPr>
      <w:r>
        <w:rPr>
          <w:rFonts w:ascii="Times New Roman" w:hAnsi="Times New Roman"/>
          <w:sz w:val="20"/>
          <w:szCs w:val="20"/>
        </w:rPr>
        <w:t>Berechnen Sie die durchschnittlichen Intervallkosten</w:t>
      </w:r>
      <w:proofErr w:type="gramStart"/>
      <w:r>
        <w:rPr>
          <w:rFonts w:ascii="Times New Roman" w:hAnsi="Times New Roman"/>
          <w:sz w:val="20"/>
          <w:szCs w:val="20"/>
        </w:rPr>
        <w:t>..</w:t>
      </w:r>
      <w:proofErr w:type="gramEnd"/>
      <w:r w:rsidRPr="005A6E72">
        <w:rPr>
          <w:rFonts w:ascii="Times New Roman" w:hAnsi="Times New Roman"/>
          <w:sz w:val="20"/>
          <w:szCs w:val="20"/>
        </w:rPr>
        <w:br/>
      </w:r>
    </w:p>
    <w:p w:rsidR="00C31212" w:rsidRDefault="00C31212" w:rsidP="00C31212">
      <w:pPr>
        <w:pStyle w:val="Listenabsatz"/>
        <w:numPr>
          <w:ilvl w:val="0"/>
          <w:numId w:val="21"/>
        </w:numPr>
        <w:rPr>
          <w:rFonts w:ascii="Times New Roman" w:hAnsi="Times New Roman"/>
          <w:sz w:val="20"/>
          <w:szCs w:val="20"/>
        </w:rPr>
      </w:pPr>
      <w:r>
        <w:rPr>
          <w:rFonts w:ascii="Times New Roman" w:hAnsi="Times New Roman"/>
          <w:sz w:val="20"/>
          <w:szCs w:val="20"/>
        </w:rPr>
        <w:t>Durch einen Nachfragerückgang können nur noch 100.000 Stück abgesetzt werden. Die Unternehmensleitung diskutiert fünf Alternativen für die notwendige Anpassung.</w:t>
      </w:r>
      <w:r>
        <w:rPr>
          <w:rFonts w:ascii="Times New Roman" w:hAnsi="Times New Roman"/>
          <w:sz w:val="20"/>
          <w:szCs w:val="20"/>
        </w:rPr>
        <w:br/>
      </w:r>
      <w:r>
        <w:rPr>
          <w:rFonts w:ascii="Times New Roman" w:hAnsi="Times New Roman"/>
          <w:sz w:val="20"/>
          <w:szCs w:val="20"/>
        </w:rPr>
        <w:br/>
        <w:t>Alternative 1:</w:t>
      </w:r>
      <w:r>
        <w:rPr>
          <w:rFonts w:ascii="Times New Roman" w:hAnsi="Times New Roman"/>
          <w:sz w:val="20"/>
          <w:szCs w:val="20"/>
        </w:rPr>
        <w:tab/>
        <w:t>Verkauf von Maschine 1 und Vollauslastung von Maschine 3</w:t>
      </w:r>
      <w:r>
        <w:rPr>
          <w:rFonts w:ascii="Times New Roman" w:hAnsi="Times New Roman"/>
          <w:sz w:val="20"/>
          <w:szCs w:val="20"/>
        </w:rPr>
        <w:br/>
      </w:r>
      <w:r>
        <w:rPr>
          <w:rFonts w:ascii="Times New Roman" w:hAnsi="Times New Roman"/>
          <w:sz w:val="20"/>
          <w:szCs w:val="20"/>
        </w:rPr>
        <w:br/>
        <w:t>Alternative 2:</w:t>
      </w:r>
      <w:r>
        <w:rPr>
          <w:rFonts w:ascii="Times New Roman" w:hAnsi="Times New Roman"/>
          <w:sz w:val="20"/>
          <w:szCs w:val="20"/>
        </w:rPr>
        <w:tab/>
        <w:t xml:space="preserve">Stilllegung von </w:t>
      </w:r>
      <w:proofErr w:type="spellStart"/>
      <w:r>
        <w:rPr>
          <w:rFonts w:ascii="Times New Roman" w:hAnsi="Times New Roman"/>
          <w:sz w:val="20"/>
          <w:szCs w:val="20"/>
        </w:rPr>
        <w:t>Machine</w:t>
      </w:r>
      <w:proofErr w:type="spellEnd"/>
      <w:r>
        <w:rPr>
          <w:rFonts w:ascii="Times New Roman" w:hAnsi="Times New Roman"/>
          <w:sz w:val="20"/>
          <w:szCs w:val="20"/>
        </w:rPr>
        <w:t xml:space="preserve"> 1 und Vollauslastung von Maschine 2</w:t>
      </w:r>
      <w:r>
        <w:rPr>
          <w:rFonts w:ascii="Times New Roman" w:hAnsi="Times New Roman"/>
          <w:sz w:val="20"/>
          <w:szCs w:val="20"/>
        </w:rPr>
        <w:br/>
      </w:r>
      <w:r>
        <w:rPr>
          <w:rFonts w:ascii="Times New Roman" w:hAnsi="Times New Roman"/>
          <w:sz w:val="20"/>
          <w:szCs w:val="20"/>
        </w:rPr>
        <w:br/>
        <w:t xml:space="preserve">Alternative 3: </w:t>
      </w:r>
      <w:r>
        <w:rPr>
          <w:rFonts w:ascii="Times New Roman" w:hAnsi="Times New Roman"/>
          <w:sz w:val="20"/>
          <w:szCs w:val="20"/>
        </w:rPr>
        <w:tab/>
        <w:t>Die Intensität der Maschine 2 wird bei zeitlicher Vollauslastung auf</w:t>
      </w:r>
      <w:r>
        <w:rPr>
          <w:rFonts w:ascii="Times New Roman" w:hAnsi="Times New Roman"/>
          <w:sz w:val="20"/>
          <w:szCs w:val="20"/>
        </w:rPr>
        <w:b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roofErr w:type="spellStart"/>
      <w:r>
        <w:rPr>
          <w:rFonts w:ascii="Times New Roman" w:hAnsi="Times New Roman"/>
          <w:sz w:val="20"/>
          <w:szCs w:val="20"/>
        </w:rPr>
        <w:t>auf</w:t>
      </w:r>
      <w:proofErr w:type="spellEnd"/>
      <w:r>
        <w:rPr>
          <w:rFonts w:ascii="Times New Roman" w:hAnsi="Times New Roman"/>
          <w:sz w:val="20"/>
          <w:szCs w:val="20"/>
        </w:rPr>
        <w:t xml:space="preserve"> 105 Stück/Stunde erhöht. Dadurch steigen die variablen Stückkosten</w:t>
      </w:r>
      <w:r>
        <w:rPr>
          <w:rFonts w:ascii="Times New Roman" w:hAnsi="Times New Roman"/>
          <w:sz w:val="20"/>
          <w:szCs w:val="20"/>
        </w:rPr>
        <w:b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auf 93,00 €. Gleichzeitig gelingt es durch organisatorische Maßnahmen </w:t>
      </w:r>
      <w:r>
        <w:rPr>
          <w:rFonts w:ascii="Times New Roman" w:hAnsi="Times New Roman"/>
          <w:sz w:val="20"/>
          <w:szCs w:val="20"/>
        </w:rPr>
        <w:b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den Laufzeitfaktor auf 0,85 zu erhöhen.</w:t>
      </w:r>
      <w:r>
        <w:rPr>
          <w:rFonts w:ascii="Times New Roman" w:hAnsi="Times New Roman"/>
          <w:sz w:val="20"/>
          <w:szCs w:val="20"/>
        </w:rPr>
        <w:b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Maschine 1 wird stillgelegt.</w:t>
      </w:r>
      <w:r>
        <w:rPr>
          <w:rFonts w:ascii="Times New Roman" w:hAnsi="Times New Roman"/>
          <w:sz w:val="20"/>
          <w:szCs w:val="20"/>
        </w:rPr>
        <w:br/>
      </w:r>
      <w:r>
        <w:rPr>
          <w:rFonts w:ascii="Times New Roman" w:hAnsi="Times New Roman"/>
          <w:sz w:val="20"/>
          <w:szCs w:val="20"/>
        </w:rPr>
        <w:br/>
        <w:t xml:space="preserve">Alternative 4: </w:t>
      </w:r>
      <w:r>
        <w:rPr>
          <w:rFonts w:ascii="Times New Roman" w:hAnsi="Times New Roman"/>
          <w:sz w:val="20"/>
          <w:szCs w:val="20"/>
        </w:rPr>
        <w:tab/>
        <w:t>Die Einschränkung der Produktion wird im Verhältnis</w:t>
      </w:r>
      <w:r>
        <w:rPr>
          <w:rFonts w:ascii="Times New Roman" w:hAnsi="Times New Roman"/>
          <w:sz w:val="20"/>
          <w:szCs w:val="20"/>
        </w:rPr>
        <w:b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50</w:t>
      </w:r>
      <w:proofErr w:type="gramStart"/>
      <w:r>
        <w:rPr>
          <w:rFonts w:ascii="Times New Roman" w:hAnsi="Times New Roman"/>
          <w:sz w:val="20"/>
          <w:szCs w:val="20"/>
        </w:rPr>
        <w:t>% :</w:t>
      </w:r>
      <w:proofErr w:type="gramEnd"/>
      <w:r>
        <w:rPr>
          <w:rFonts w:ascii="Times New Roman" w:hAnsi="Times New Roman"/>
          <w:sz w:val="20"/>
          <w:szCs w:val="20"/>
        </w:rPr>
        <w:t xml:space="preserve"> 20% : 30% auf die drei Aggregate verteilt. Die fehlende Stückzahl</w:t>
      </w:r>
      <w:r>
        <w:rPr>
          <w:rFonts w:ascii="Times New Roman" w:hAnsi="Times New Roman"/>
          <w:sz w:val="20"/>
          <w:szCs w:val="20"/>
        </w:rPr>
        <w:b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zu 100.000 wird im Intervall 1 produziert.</w:t>
      </w:r>
      <w:r>
        <w:rPr>
          <w:rFonts w:ascii="Times New Roman" w:hAnsi="Times New Roman"/>
          <w:sz w:val="20"/>
          <w:szCs w:val="20"/>
        </w:rPr>
        <w:br/>
      </w:r>
      <w:r>
        <w:rPr>
          <w:rFonts w:ascii="Times New Roman" w:hAnsi="Times New Roman"/>
          <w:sz w:val="20"/>
          <w:szCs w:val="20"/>
        </w:rPr>
        <w:br/>
        <w:t>Alternative 5:</w:t>
      </w:r>
      <w:r>
        <w:rPr>
          <w:rFonts w:ascii="Times New Roman" w:hAnsi="Times New Roman"/>
          <w:sz w:val="20"/>
          <w:szCs w:val="20"/>
        </w:rPr>
        <w:tab/>
        <w:t>Stilllegung von Maschine 1 und Vollauslastung der Maschinen 2 und 3.</w:t>
      </w:r>
      <w:r>
        <w:rPr>
          <w:rFonts w:ascii="Times New Roman" w:hAnsi="Times New Roman"/>
          <w:sz w:val="20"/>
          <w:szCs w:val="20"/>
        </w:rPr>
        <w:b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Die überschüssige Menge kann  zu einem Sonderpreis von 95,00 € an</w:t>
      </w:r>
      <w:r>
        <w:rPr>
          <w:rFonts w:ascii="Times New Roman" w:hAnsi="Times New Roman"/>
          <w:sz w:val="20"/>
          <w:szCs w:val="20"/>
        </w:rPr>
        <w:b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einen Neukunden verkauft werden</w:t>
      </w:r>
      <w:r>
        <w:rPr>
          <w:rFonts w:ascii="Times New Roman" w:hAnsi="Times New Roman"/>
          <w:sz w:val="20"/>
          <w:szCs w:val="20"/>
        </w:rPr>
        <w:br/>
      </w:r>
      <w:r>
        <w:rPr>
          <w:rFonts w:ascii="Times New Roman" w:hAnsi="Times New Roman"/>
          <w:sz w:val="20"/>
          <w:szCs w:val="20"/>
        </w:rPr>
        <w:br/>
        <w:t>Berechnen Sie die Betriebsergebnisse für die einzelnen Alternativen.</w:t>
      </w:r>
      <w:r>
        <w:rPr>
          <w:rFonts w:ascii="Times New Roman" w:hAnsi="Times New Roman"/>
          <w:sz w:val="20"/>
          <w:szCs w:val="20"/>
        </w:rPr>
        <w:br/>
      </w:r>
    </w:p>
    <w:p w:rsidR="00C31212" w:rsidRDefault="00C31212" w:rsidP="00C31212">
      <w:pPr>
        <w:pStyle w:val="Listenabsatz"/>
        <w:numPr>
          <w:ilvl w:val="0"/>
          <w:numId w:val="21"/>
        </w:numPr>
        <w:rPr>
          <w:rFonts w:ascii="Times New Roman" w:hAnsi="Times New Roman"/>
          <w:sz w:val="20"/>
          <w:szCs w:val="20"/>
        </w:rPr>
      </w:pPr>
      <w:r>
        <w:rPr>
          <w:rFonts w:ascii="Times New Roman" w:hAnsi="Times New Roman"/>
          <w:sz w:val="20"/>
          <w:szCs w:val="20"/>
        </w:rPr>
        <w:t>Begründen Sie das Zustandekommen der unterschiedlichen Ergebnisse und beschreiben Sie</w:t>
      </w:r>
      <w:r>
        <w:rPr>
          <w:rFonts w:ascii="Times New Roman" w:hAnsi="Times New Roman"/>
          <w:sz w:val="20"/>
          <w:szCs w:val="20"/>
        </w:rPr>
        <w:br/>
        <w:t>Vor- und Nachteile der einzelnen Alternativen.</w:t>
      </w:r>
      <w:r>
        <w:rPr>
          <w:rFonts w:ascii="Times New Roman" w:hAnsi="Times New Roman"/>
          <w:sz w:val="20"/>
          <w:szCs w:val="20"/>
        </w:rPr>
        <w:br/>
      </w:r>
    </w:p>
    <w:p w:rsidR="00C31212" w:rsidRPr="005A6E72" w:rsidRDefault="00C31212" w:rsidP="00C31212">
      <w:pPr>
        <w:pStyle w:val="Listenabsatz"/>
        <w:numPr>
          <w:ilvl w:val="0"/>
          <w:numId w:val="21"/>
        </w:numPr>
        <w:rPr>
          <w:rFonts w:ascii="Times New Roman" w:hAnsi="Times New Roman"/>
          <w:sz w:val="20"/>
          <w:szCs w:val="20"/>
        </w:rPr>
      </w:pPr>
      <w:r>
        <w:rPr>
          <w:rFonts w:ascii="Times New Roman" w:hAnsi="Times New Roman"/>
          <w:sz w:val="20"/>
          <w:szCs w:val="20"/>
        </w:rPr>
        <w:t>Wie könnte das Betriebsergebnis bei den Alternativen 1,3 und 5 gesteigert werden? Was kann</w:t>
      </w:r>
      <w:r>
        <w:rPr>
          <w:rFonts w:ascii="Times New Roman" w:hAnsi="Times New Roman"/>
          <w:sz w:val="20"/>
          <w:szCs w:val="20"/>
        </w:rPr>
        <w:br/>
        <w:t>gegen diese Maßnahme sprechen?</w:t>
      </w:r>
    </w:p>
    <w:p w:rsidR="00C95FBF" w:rsidRDefault="00C95FBF" w:rsidP="00C95FBF">
      <w:pPr>
        <w:ind w:left="360"/>
      </w:pPr>
    </w:p>
    <w:p w:rsidR="00C31212" w:rsidRDefault="00C31212" w:rsidP="00C95FBF">
      <w:pPr>
        <w:ind w:left="360"/>
      </w:pPr>
    </w:p>
    <w:p w:rsidR="00C31212" w:rsidRDefault="00C31212" w:rsidP="00C95FBF">
      <w:pPr>
        <w:ind w:left="360"/>
      </w:pPr>
    </w:p>
    <w:p w:rsidR="00C31212" w:rsidRDefault="00C31212" w:rsidP="00C95FBF">
      <w:pPr>
        <w:ind w:left="360"/>
      </w:pPr>
    </w:p>
    <w:p w:rsidR="00C31212" w:rsidRDefault="00C31212" w:rsidP="00C95FBF">
      <w:pPr>
        <w:ind w:left="360"/>
      </w:pPr>
    </w:p>
    <w:p w:rsidR="00C95FBF" w:rsidRPr="007403B6" w:rsidRDefault="00C95FBF" w:rsidP="00C95FBF">
      <w:pPr>
        <w:ind w:left="360"/>
        <w:rPr>
          <w:sz w:val="28"/>
          <w:szCs w:val="28"/>
        </w:rPr>
      </w:pPr>
      <w:r w:rsidRPr="00C95FBF">
        <w:rPr>
          <w:b/>
          <w:sz w:val="28"/>
          <w:szCs w:val="28"/>
        </w:rPr>
        <w:lastRenderedPageBreak/>
        <w:t>B.</w:t>
      </w:r>
      <w:r w:rsidR="007403B6">
        <w:rPr>
          <w:b/>
          <w:sz w:val="28"/>
          <w:szCs w:val="28"/>
        </w:rPr>
        <w:t xml:space="preserve"> </w:t>
      </w:r>
      <w:r w:rsidR="000C4589">
        <w:rPr>
          <w:b/>
          <w:sz w:val="28"/>
          <w:szCs w:val="28"/>
        </w:rPr>
        <w:br/>
      </w:r>
      <w:r w:rsidR="007403B6">
        <w:rPr>
          <w:sz w:val="28"/>
          <w:szCs w:val="28"/>
        </w:rPr>
        <w:t>BBS Ludwigshafen</w:t>
      </w:r>
    </w:p>
    <w:p w:rsidR="00C95FBF" w:rsidRDefault="00C95FBF" w:rsidP="00C95FBF">
      <w:pPr>
        <w:pStyle w:val="berschrift2"/>
      </w:pPr>
      <w:r>
        <w:t>Grundlagen der Kostentheorie</w:t>
      </w:r>
    </w:p>
    <w:p w:rsidR="00C95FBF" w:rsidRDefault="00C95FBF" w:rsidP="00C95FBF">
      <w:pPr>
        <w:ind w:right="-682"/>
      </w:pPr>
    </w:p>
    <w:p w:rsidR="00C95FBF" w:rsidRDefault="00C95FBF" w:rsidP="00C95FBF">
      <w:pPr>
        <w:ind w:right="-682"/>
      </w:pPr>
      <w:r>
        <w:t>Ein Unternehmen produziert in einem Betriebsbereich mit Hilfe einer CNC-Maschine Bauteile für die Automobilindustrie. In diesem Bereich ist das Unternehmen neu auf dem Markt. Die Intensität dieser Maschine (d = Stück/Stunde) kann zwischen 10 (</w:t>
      </w:r>
      <w:proofErr w:type="spellStart"/>
      <w:r>
        <w:t>d</w:t>
      </w:r>
      <w:r>
        <w:rPr>
          <w:vertAlign w:val="subscript"/>
        </w:rPr>
        <w:t>min</w:t>
      </w:r>
      <w:proofErr w:type="spellEnd"/>
      <w:r>
        <w:t>) und 40 Stück (</w:t>
      </w:r>
      <w:proofErr w:type="spellStart"/>
      <w:r>
        <w:t>d</w:t>
      </w:r>
      <w:r>
        <w:rPr>
          <w:vertAlign w:val="subscript"/>
        </w:rPr>
        <w:t>max</w:t>
      </w:r>
      <w:proofErr w:type="spellEnd"/>
      <w:r>
        <w:t>) pro Stunde stufenlos variiert werden. Es gelten folgende Verbrauchsfunktionen:</w:t>
      </w:r>
    </w:p>
    <w:p w:rsidR="00C95FBF" w:rsidRDefault="00C95FBF" w:rsidP="00C95FBF">
      <w:pPr>
        <w:ind w:right="-68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059"/>
        <w:gridCol w:w="3420"/>
      </w:tblGrid>
      <w:tr w:rsidR="00C95FBF" w:rsidTr="00202A49">
        <w:tc>
          <w:tcPr>
            <w:tcW w:w="1809" w:type="dxa"/>
          </w:tcPr>
          <w:p w:rsidR="00C95FBF" w:rsidRDefault="00C95FBF" w:rsidP="00202A49">
            <w:pPr>
              <w:ind w:right="-682"/>
              <w:rPr>
                <w:b/>
              </w:rPr>
            </w:pPr>
            <w:r>
              <w:rPr>
                <w:b/>
              </w:rPr>
              <w:t>Einsatzfaktor</w:t>
            </w:r>
          </w:p>
        </w:tc>
        <w:tc>
          <w:tcPr>
            <w:tcW w:w="4059" w:type="dxa"/>
          </w:tcPr>
          <w:p w:rsidR="00C95FBF" w:rsidRDefault="00C95FBF" w:rsidP="00202A49">
            <w:pPr>
              <w:ind w:right="-682"/>
              <w:rPr>
                <w:b/>
              </w:rPr>
            </w:pPr>
            <w:r>
              <w:rPr>
                <w:b/>
              </w:rPr>
              <w:t>Verbrauch pro Stück</w:t>
            </w:r>
          </w:p>
        </w:tc>
        <w:tc>
          <w:tcPr>
            <w:tcW w:w="3420" w:type="dxa"/>
          </w:tcPr>
          <w:p w:rsidR="00C95FBF" w:rsidRDefault="00C95FBF" w:rsidP="00202A49">
            <w:pPr>
              <w:ind w:right="-682"/>
              <w:rPr>
                <w:b/>
              </w:rPr>
            </w:pPr>
            <w:r>
              <w:rPr>
                <w:b/>
              </w:rPr>
              <w:t>Preis</w:t>
            </w:r>
          </w:p>
        </w:tc>
      </w:tr>
      <w:tr w:rsidR="00C95FBF" w:rsidTr="00202A49">
        <w:tc>
          <w:tcPr>
            <w:tcW w:w="1809" w:type="dxa"/>
          </w:tcPr>
          <w:p w:rsidR="00C95FBF" w:rsidRDefault="00C95FBF" w:rsidP="00202A49">
            <w:pPr>
              <w:ind w:right="-682"/>
            </w:pPr>
            <w:r>
              <w:t>Rohstoffe</w:t>
            </w:r>
          </w:p>
        </w:tc>
        <w:tc>
          <w:tcPr>
            <w:tcW w:w="4059" w:type="dxa"/>
          </w:tcPr>
          <w:p w:rsidR="00C95FBF" w:rsidRDefault="00C95FBF" w:rsidP="00202A49">
            <w:pPr>
              <w:ind w:right="-682"/>
            </w:pPr>
            <w:r>
              <w:t>v</w:t>
            </w:r>
            <w:r>
              <w:rPr>
                <w:vertAlign w:val="subscript"/>
              </w:rPr>
              <w:t xml:space="preserve">1 </w:t>
            </w:r>
            <w:r>
              <w:t>= 0,144                          (kg/Stück)</w:t>
            </w:r>
          </w:p>
        </w:tc>
        <w:tc>
          <w:tcPr>
            <w:tcW w:w="3420" w:type="dxa"/>
          </w:tcPr>
          <w:p w:rsidR="00C95FBF" w:rsidRDefault="00C95FBF" w:rsidP="00202A49">
            <w:pPr>
              <w:ind w:right="-682"/>
            </w:pPr>
            <w:r>
              <w:t>p</w:t>
            </w:r>
            <w:r>
              <w:rPr>
                <w:vertAlign w:val="subscript"/>
              </w:rPr>
              <w:t>1</w:t>
            </w:r>
            <w:r>
              <w:t xml:space="preserve"> = 25,00                €/kg</w:t>
            </w:r>
          </w:p>
        </w:tc>
      </w:tr>
      <w:tr w:rsidR="00C95FBF" w:rsidTr="00202A49">
        <w:tc>
          <w:tcPr>
            <w:tcW w:w="1809" w:type="dxa"/>
          </w:tcPr>
          <w:p w:rsidR="00C95FBF" w:rsidRDefault="00C95FBF" w:rsidP="00202A49">
            <w:pPr>
              <w:ind w:right="-682"/>
            </w:pPr>
            <w:r>
              <w:t>Löhne:</w:t>
            </w:r>
          </w:p>
        </w:tc>
        <w:tc>
          <w:tcPr>
            <w:tcW w:w="4059" w:type="dxa"/>
          </w:tcPr>
          <w:p w:rsidR="00C95FBF" w:rsidRDefault="00C95FBF" w:rsidP="00202A49">
            <w:pPr>
              <w:ind w:right="-682"/>
            </w:pPr>
            <w:r>
              <w:t>v</w:t>
            </w:r>
            <w:r>
              <w:rPr>
                <w:vertAlign w:val="subscript"/>
              </w:rPr>
              <w:t xml:space="preserve">2 </w:t>
            </w:r>
            <w:r>
              <w:t>= 5                        (Minuten/Stück)</w:t>
            </w:r>
          </w:p>
        </w:tc>
        <w:tc>
          <w:tcPr>
            <w:tcW w:w="3420" w:type="dxa"/>
          </w:tcPr>
          <w:p w:rsidR="00C95FBF" w:rsidRDefault="00C95FBF" w:rsidP="00202A49">
            <w:pPr>
              <w:ind w:right="-682"/>
            </w:pPr>
            <w:r>
              <w:t>p</w:t>
            </w:r>
            <w:r>
              <w:rPr>
                <w:vertAlign w:val="subscript"/>
              </w:rPr>
              <w:t>2</w:t>
            </w:r>
            <w:r>
              <w:t xml:space="preserve"> = 0,68                  €/Minute</w:t>
            </w:r>
          </w:p>
        </w:tc>
      </w:tr>
      <w:tr w:rsidR="00C95FBF" w:rsidTr="00202A49">
        <w:tc>
          <w:tcPr>
            <w:tcW w:w="1809" w:type="dxa"/>
          </w:tcPr>
          <w:p w:rsidR="00C95FBF" w:rsidRDefault="00C95FBF" w:rsidP="00202A49">
            <w:pPr>
              <w:ind w:right="-682"/>
            </w:pPr>
            <w:r>
              <w:t>Energie:</w:t>
            </w:r>
          </w:p>
        </w:tc>
        <w:tc>
          <w:tcPr>
            <w:tcW w:w="4059" w:type="dxa"/>
          </w:tcPr>
          <w:p w:rsidR="00C95FBF" w:rsidRDefault="00C95FBF" w:rsidP="00202A49">
            <w:pPr>
              <w:ind w:right="-682"/>
            </w:pPr>
            <w:r>
              <w:t>v</w:t>
            </w:r>
            <w:r>
              <w:rPr>
                <w:vertAlign w:val="subscript"/>
              </w:rPr>
              <w:t>3</w:t>
            </w:r>
            <w:r>
              <w:t xml:space="preserve"> = 0,05d</w:t>
            </w:r>
            <w:r>
              <w:rPr>
                <w:vertAlign w:val="superscript"/>
              </w:rPr>
              <w:t>2</w:t>
            </w:r>
            <w:r>
              <w:t xml:space="preserve"> – 3,1d + 20  (kWh/Stück)</w:t>
            </w:r>
          </w:p>
        </w:tc>
        <w:tc>
          <w:tcPr>
            <w:tcW w:w="3420" w:type="dxa"/>
          </w:tcPr>
          <w:p w:rsidR="00C95FBF" w:rsidRDefault="00C95FBF" w:rsidP="00202A49">
            <w:pPr>
              <w:ind w:right="-682"/>
            </w:pPr>
            <w:r>
              <w:t>p</w:t>
            </w:r>
            <w:r>
              <w:rPr>
                <w:vertAlign w:val="subscript"/>
              </w:rPr>
              <w:t>3</w:t>
            </w:r>
            <w:r>
              <w:t xml:space="preserve"> = 0,15                  €/kWh</w:t>
            </w:r>
          </w:p>
        </w:tc>
      </w:tr>
      <w:tr w:rsidR="00C95FBF" w:rsidTr="00202A49">
        <w:tc>
          <w:tcPr>
            <w:tcW w:w="1809" w:type="dxa"/>
          </w:tcPr>
          <w:p w:rsidR="00C95FBF" w:rsidRDefault="00C95FBF" w:rsidP="00202A49">
            <w:pPr>
              <w:ind w:right="-682"/>
            </w:pPr>
            <w:r>
              <w:t>Wartung:</w:t>
            </w:r>
          </w:p>
        </w:tc>
        <w:tc>
          <w:tcPr>
            <w:tcW w:w="4059" w:type="dxa"/>
          </w:tcPr>
          <w:p w:rsidR="00C95FBF" w:rsidRDefault="00C95FBF" w:rsidP="00202A49">
            <w:pPr>
              <w:ind w:right="-682"/>
            </w:pPr>
            <w:r>
              <w:t>v</w:t>
            </w:r>
            <w:r>
              <w:rPr>
                <w:vertAlign w:val="subscript"/>
              </w:rPr>
              <w:t>4</w:t>
            </w:r>
            <w:r>
              <w:t xml:space="preserve"> = 0,015d + 0,5      (Minuten/Stück)</w:t>
            </w:r>
          </w:p>
        </w:tc>
        <w:tc>
          <w:tcPr>
            <w:tcW w:w="3420" w:type="dxa"/>
          </w:tcPr>
          <w:p w:rsidR="00C95FBF" w:rsidRDefault="00C95FBF" w:rsidP="00202A49">
            <w:pPr>
              <w:ind w:right="-682"/>
            </w:pPr>
            <w:r>
              <w:t>P</w:t>
            </w:r>
            <w:r>
              <w:rPr>
                <w:vertAlign w:val="subscript"/>
              </w:rPr>
              <w:t>4</w:t>
            </w:r>
            <w:r>
              <w:t xml:space="preserve"> = 1,00                  €/Minute</w:t>
            </w:r>
          </w:p>
        </w:tc>
      </w:tr>
    </w:tbl>
    <w:p w:rsidR="00C95FBF" w:rsidRDefault="00C95FBF" w:rsidP="00C95FBF">
      <w:pPr>
        <w:ind w:right="-682"/>
      </w:pPr>
      <w:r>
        <w:t xml:space="preserve"> </w:t>
      </w:r>
    </w:p>
    <w:p w:rsidR="00C95FBF" w:rsidRDefault="00C95FBF" w:rsidP="00C95FBF">
      <w:pPr>
        <w:ind w:right="-682"/>
      </w:pPr>
      <w:r>
        <w:t>Die Fixkosten der Anlage betragen 15.000,00 Euro je Periode, die Regelarbeitszeit 150 Stunden. Die Bauteile können zu einem Preis von 13,00 € abgesetzt werden.</w:t>
      </w:r>
    </w:p>
    <w:p w:rsidR="00C95FBF" w:rsidRDefault="00C95FBF" w:rsidP="00C95FBF">
      <w:pPr>
        <w:ind w:right="-682"/>
      </w:pPr>
    </w:p>
    <w:p w:rsidR="00C95FBF" w:rsidRDefault="00C95FBF" w:rsidP="00C95FBF">
      <w:pPr>
        <w:ind w:right="-682"/>
      </w:pPr>
    </w:p>
    <w:p w:rsidR="00C95FBF" w:rsidRDefault="00C95FBF" w:rsidP="00C95FBF">
      <w:pPr>
        <w:ind w:right="-682"/>
      </w:pPr>
      <w:r>
        <w:t>1.1</w:t>
      </w:r>
      <w:r>
        <w:tab/>
        <w:t xml:space="preserve">Ermitteln Sie die aggregierte monetäre Verbrauchsfunktion und berechnen Sie die </w:t>
      </w:r>
    </w:p>
    <w:p w:rsidR="00C95FBF" w:rsidRDefault="00C95FBF" w:rsidP="00C95FBF">
      <w:pPr>
        <w:ind w:right="-682"/>
      </w:pPr>
      <w:r>
        <w:tab/>
        <w:t>optimale Intensität der Anlage.</w:t>
      </w:r>
      <w:r>
        <w:tab/>
      </w:r>
      <w:r>
        <w:tab/>
      </w:r>
      <w:r>
        <w:tab/>
      </w:r>
      <w:r>
        <w:tab/>
      </w:r>
      <w:r>
        <w:tab/>
      </w:r>
      <w:r>
        <w:tab/>
      </w:r>
      <w:r>
        <w:tab/>
      </w:r>
      <w:r>
        <w:tab/>
      </w:r>
      <w:r>
        <w:tab/>
      </w:r>
    </w:p>
    <w:p w:rsidR="00C95FBF" w:rsidRDefault="00C95FBF" w:rsidP="00C95FBF">
      <w:pPr>
        <w:ind w:right="-682"/>
      </w:pPr>
    </w:p>
    <w:p w:rsidR="00C95FBF" w:rsidRDefault="00C95FBF" w:rsidP="00C95FBF">
      <w:pPr>
        <w:ind w:right="-682"/>
      </w:pPr>
      <w:r>
        <w:t>1.2</w:t>
      </w:r>
      <w:r>
        <w:tab/>
        <w:t>Wie hoch sind die minimalen variablen Stückkosten in € bei rein zeitlicher An-</w:t>
      </w:r>
    </w:p>
    <w:p w:rsidR="00C95FBF" w:rsidRDefault="00C95FBF" w:rsidP="00C95FBF">
      <w:pPr>
        <w:ind w:right="-682"/>
      </w:pPr>
      <w:r>
        <w:tab/>
      </w:r>
      <w:proofErr w:type="spellStart"/>
      <w:r>
        <w:t>passung</w:t>
      </w:r>
      <w:proofErr w:type="spellEnd"/>
      <w:r>
        <w:t xml:space="preserve"> unter Beibehaltung der Optimalintensität, wie lautet in diesem Fall die </w:t>
      </w:r>
    </w:p>
    <w:p w:rsidR="00C95FBF" w:rsidRDefault="00C95FBF" w:rsidP="00C95FBF">
      <w:pPr>
        <w:ind w:right="-682"/>
      </w:pPr>
      <w:r>
        <w:tab/>
        <w:t xml:space="preserve">Gesamtkostenfunktion? Bestimmen Sie auch den Kapazitätsbereich! </w:t>
      </w:r>
      <w:r>
        <w:tab/>
      </w:r>
      <w:r>
        <w:tab/>
      </w:r>
      <w:r>
        <w:tab/>
      </w:r>
    </w:p>
    <w:p w:rsidR="00C95FBF" w:rsidRDefault="00C95FBF" w:rsidP="00C95FBF">
      <w:pPr>
        <w:ind w:right="-682"/>
      </w:pPr>
    </w:p>
    <w:p w:rsidR="00C95FBF" w:rsidRDefault="00C95FBF" w:rsidP="00C95FBF">
      <w:pPr>
        <w:ind w:right="-682"/>
      </w:pPr>
      <w:r>
        <w:t>1.3</w:t>
      </w:r>
      <w:r>
        <w:tab/>
        <w:t>Die Betriebsleitung interessiert sich für die Verbrauchsfunktion v</w:t>
      </w:r>
      <w:r>
        <w:rPr>
          <w:vertAlign w:val="subscript"/>
        </w:rPr>
        <w:t>3</w:t>
      </w:r>
      <w:r>
        <w:t>.</w:t>
      </w:r>
      <w:r>
        <w:br/>
      </w:r>
    </w:p>
    <w:p w:rsidR="00C95FBF" w:rsidRDefault="00C95FBF" w:rsidP="00C95FBF">
      <w:pPr>
        <w:ind w:right="-682"/>
      </w:pPr>
      <w:r>
        <w:t>1.3.1</w:t>
      </w:r>
      <w:r>
        <w:tab/>
        <w:t xml:space="preserve">Was wird durch die Verbrauchsfunktionen inhaltlich dargestellt? </w:t>
      </w:r>
      <w:r>
        <w:tab/>
      </w:r>
      <w:r>
        <w:tab/>
      </w:r>
      <w:r>
        <w:tab/>
      </w:r>
      <w:r>
        <w:tab/>
      </w:r>
      <w:r>
        <w:br/>
      </w:r>
    </w:p>
    <w:p w:rsidR="00C95FBF" w:rsidRDefault="00C95FBF" w:rsidP="00C95FBF">
      <w:pPr>
        <w:ind w:right="-682"/>
      </w:pPr>
      <w:r>
        <w:t>1.3.2</w:t>
      </w:r>
      <w:r>
        <w:tab/>
        <w:t xml:space="preserve">Stellen Sie die aggregierte monetäre Verbrauchsfunktion grafisch dar (Skizze mit </w:t>
      </w:r>
    </w:p>
    <w:p w:rsidR="00C95FBF" w:rsidRDefault="00C95FBF" w:rsidP="00C95FBF">
      <w:pPr>
        <w:ind w:right="-682"/>
      </w:pPr>
      <w:r>
        <w:tab/>
        <w:t xml:space="preserve">Achsenbezeichnungen und Wiedergabe der Relationen) und interpretieren </w:t>
      </w:r>
    </w:p>
    <w:p w:rsidR="00C95FBF" w:rsidRDefault="00C95FBF" w:rsidP="00C95FBF">
      <w:pPr>
        <w:ind w:right="-682"/>
      </w:pPr>
      <w:r>
        <w:tab/>
        <w:t xml:space="preserve">Sie die Zeichnung. Geben Sie auch an, welchen technischen Hintergrund </w:t>
      </w:r>
    </w:p>
    <w:p w:rsidR="00C95FBF" w:rsidRDefault="00C95FBF" w:rsidP="00C95FBF">
      <w:pPr>
        <w:ind w:right="-682"/>
      </w:pPr>
      <w:r>
        <w:t xml:space="preserve"> </w:t>
      </w:r>
      <w:r>
        <w:tab/>
        <w:t xml:space="preserve">die absolute Zahl am Ende der Verbrauchsfunktion haben könnte. </w:t>
      </w:r>
      <w:r>
        <w:tab/>
      </w:r>
      <w:r>
        <w:tab/>
      </w:r>
      <w:r>
        <w:tab/>
      </w:r>
      <w:r>
        <w:tab/>
      </w:r>
    </w:p>
    <w:p w:rsidR="00C95FBF" w:rsidRDefault="00C95FBF" w:rsidP="00C95FBF">
      <w:pPr>
        <w:ind w:right="-682"/>
      </w:pPr>
    </w:p>
    <w:p w:rsidR="00C95FBF" w:rsidRDefault="00C95FBF" w:rsidP="00C95FBF">
      <w:pPr>
        <w:ind w:right="-682"/>
      </w:pPr>
      <w:r>
        <w:t>1.4</w:t>
      </w:r>
      <w:r>
        <w:tab/>
        <w:t xml:space="preserve">Die Geschäftsleitung möchte wissen, welche Mengen des Produktes hergestellt </w:t>
      </w:r>
    </w:p>
    <w:p w:rsidR="00C95FBF" w:rsidRDefault="00C95FBF" w:rsidP="00C95FBF">
      <w:pPr>
        <w:ind w:right="-682"/>
      </w:pPr>
      <w:r>
        <w:tab/>
        <w:t xml:space="preserve">und verkauft werden müssten, um das Gesamtergebnis des Unternehmens nicht </w:t>
      </w:r>
    </w:p>
    <w:p w:rsidR="00C95FBF" w:rsidRDefault="00C95FBF" w:rsidP="00C95FBF">
      <w:pPr>
        <w:ind w:right="-682"/>
      </w:pPr>
      <w:r>
        <w:tab/>
        <w:t xml:space="preserve">zu belasten. </w:t>
      </w:r>
      <w:r>
        <w:br/>
      </w:r>
    </w:p>
    <w:p w:rsidR="00C95FBF" w:rsidRDefault="00C95FBF" w:rsidP="00C95FBF">
      <w:pPr>
        <w:ind w:right="-682"/>
      </w:pPr>
      <w:r>
        <w:t>1.4.1</w:t>
      </w:r>
      <w:r>
        <w:tab/>
        <w:t xml:space="preserve">Ermitteln Sie hierzu die Gewinnschwelle! </w:t>
      </w:r>
      <w:r>
        <w:tab/>
      </w:r>
      <w:r>
        <w:tab/>
      </w:r>
      <w:r>
        <w:tab/>
      </w:r>
      <w:r>
        <w:tab/>
      </w:r>
      <w:r>
        <w:tab/>
      </w:r>
      <w:r>
        <w:tab/>
      </w:r>
      <w:r>
        <w:tab/>
      </w:r>
      <w:r>
        <w:br/>
      </w:r>
    </w:p>
    <w:p w:rsidR="00C95FBF" w:rsidRDefault="00C95FBF" w:rsidP="00C95FBF">
      <w:pPr>
        <w:ind w:right="-682"/>
      </w:pPr>
      <w:r>
        <w:t>1.4.2</w:t>
      </w:r>
      <w:r>
        <w:tab/>
        <w:t>Wie würde sich die Gewinnschwelle ändern, wenn sich das Unternehmen entscheidet, die</w:t>
      </w:r>
      <w:r w:rsidR="00E1590B">
        <w:br/>
        <w:t xml:space="preserve">           </w:t>
      </w:r>
      <w:r>
        <w:t xml:space="preserve"> Intensität zu senken! Verbal begründen und mit Zahlen belegen! </w:t>
      </w:r>
      <w:r>
        <w:tab/>
      </w:r>
    </w:p>
    <w:p w:rsidR="00C95FBF" w:rsidRDefault="00E1590B" w:rsidP="00E1590B">
      <w:pPr>
        <w:pStyle w:val="p1"/>
        <w:spacing w:line="240" w:lineRule="auto"/>
      </w:pPr>
      <w:r>
        <w:br/>
      </w:r>
      <w:r w:rsidR="0009760C">
        <w:t>1.5</w:t>
      </w:r>
      <w:r w:rsidR="0009760C">
        <w:tab/>
        <w:t>Ermitteln Sie die Gesamtkostenkostenfunktion bei intensitätsmäßiger Anpassung.</w:t>
      </w:r>
      <w:r>
        <w:br/>
      </w:r>
      <w:r>
        <w:br/>
      </w:r>
      <w:r w:rsidR="0009760C">
        <w:t>1.6</w:t>
      </w:r>
      <w:r w:rsidR="0009760C">
        <w:tab/>
        <w:t>Berechnen Sie das Betriebsminimum und des Grenzkostenminimum bei</w:t>
      </w:r>
      <w:r>
        <w:br/>
      </w:r>
      <w:r w:rsidR="0009760C">
        <w:t xml:space="preserve"> </w:t>
      </w:r>
      <w:r w:rsidR="0009760C">
        <w:tab/>
        <w:t>intensitätsmäßiger Anpassung. (Intensität, Stück, variable Stückkosten, Grenzkosten)</w:t>
      </w:r>
      <w:r>
        <w:br/>
      </w:r>
      <w:r w:rsidR="00C95FBF">
        <w:lastRenderedPageBreak/>
        <w:br/>
        <w:t xml:space="preserve">Auf einer weiteren maschinellen Anlage werden Bauteile für die Werftindustrie gefertigt. Die Intensität dieser Maschine kann stufenlos zwischen </w:t>
      </w:r>
      <w:proofErr w:type="spellStart"/>
      <w:r w:rsidR="00C95FBF">
        <w:t>d</w:t>
      </w:r>
      <w:r w:rsidR="00C95FBF">
        <w:rPr>
          <w:vertAlign w:val="subscript"/>
        </w:rPr>
        <w:t>min</w:t>
      </w:r>
      <w:proofErr w:type="spellEnd"/>
      <w:r w:rsidR="00C95FBF">
        <w:t xml:space="preserve"> = 5 Stück/Stunde und </w:t>
      </w:r>
      <w:proofErr w:type="spellStart"/>
      <w:r w:rsidR="00C95FBF">
        <w:t>d</w:t>
      </w:r>
      <w:r w:rsidR="00C95FBF">
        <w:rPr>
          <w:vertAlign w:val="subscript"/>
        </w:rPr>
        <w:t>max</w:t>
      </w:r>
      <w:proofErr w:type="spellEnd"/>
      <w:r w:rsidR="00C95FBF">
        <w:t xml:space="preserve"> = 30 Stück/Stunde eingestellt werden, läuft aber derzeit auf Optimalintensität. </w:t>
      </w:r>
    </w:p>
    <w:p w:rsidR="00C95FBF" w:rsidRDefault="00C95FBF" w:rsidP="00C95FBF">
      <w:pPr>
        <w:pStyle w:val="Matthias"/>
        <w:ind w:right="-682"/>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32"/>
        <w:gridCol w:w="2880"/>
      </w:tblGrid>
      <w:tr w:rsidR="00C95FBF" w:rsidTr="00202A49">
        <w:tc>
          <w:tcPr>
            <w:tcW w:w="6733" w:type="dxa"/>
          </w:tcPr>
          <w:p w:rsidR="00C95FBF" w:rsidRDefault="00C95FBF" w:rsidP="00202A49">
            <w:pPr>
              <w:pStyle w:val="Matthias"/>
              <w:rPr>
                <w:rFonts w:ascii="Arial" w:hAnsi="Arial" w:cs="Arial"/>
              </w:rPr>
            </w:pPr>
            <w:r>
              <w:rPr>
                <w:rFonts w:ascii="Arial" w:hAnsi="Arial" w:cs="Arial"/>
              </w:rPr>
              <w:t>Aggregierte monetäre Verbrauchsfunktion:</w:t>
            </w:r>
          </w:p>
        </w:tc>
        <w:tc>
          <w:tcPr>
            <w:tcW w:w="3045" w:type="dxa"/>
          </w:tcPr>
          <w:p w:rsidR="00C95FBF" w:rsidRDefault="00C95FBF" w:rsidP="00202A49">
            <w:pPr>
              <w:pStyle w:val="Matthias"/>
              <w:jc w:val="right"/>
              <w:rPr>
                <w:rFonts w:ascii="Arial" w:hAnsi="Arial" w:cs="Arial"/>
              </w:rPr>
            </w:pPr>
            <w:r>
              <w:rPr>
                <w:rFonts w:ascii="Arial" w:hAnsi="Arial" w:cs="Arial"/>
              </w:rPr>
              <w:t>2,3d</w:t>
            </w:r>
            <w:r>
              <w:rPr>
                <w:rFonts w:ascii="Arial" w:hAnsi="Arial" w:cs="Arial"/>
                <w:vertAlign w:val="superscript"/>
              </w:rPr>
              <w:t>2</w:t>
            </w:r>
            <w:r>
              <w:rPr>
                <w:rFonts w:ascii="Arial" w:hAnsi="Arial" w:cs="Arial"/>
              </w:rPr>
              <w:t xml:space="preserve"> – 64,4d + 522,12</w:t>
            </w:r>
          </w:p>
        </w:tc>
      </w:tr>
      <w:tr w:rsidR="00C95FBF" w:rsidTr="00202A49">
        <w:tc>
          <w:tcPr>
            <w:tcW w:w="6733" w:type="dxa"/>
          </w:tcPr>
          <w:p w:rsidR="00C95FBF" w:rsidRDefault="00C95FBF" w:rsidP="00202A49">
            <w:pPr>
              <w:pStyle w:val="Matthias"/>
              <w:jc w:val="both"/>
              <w:rPr>
                <w:rFonts w:ascii="Arial" w:hAnsi="Arial" w:cs="Arial"/>
              </w:rPr>
            </w:pPr>
            <w:r>
              <w:rPr>
                <w:rFonts w:ascii="Arial" w:hAnsi="Arial" w:cs="Arial"/>
              </w:rPr>
              <w:t>Optimalintensität (Stück/Stunde):</w:t>
            </w:r>
          </w:p>
        </w:tc>
        <w:tc>
          <w:tcPr>
            <w:tcW w:w="3045" w:type="dxa"/>
          </w:tcPr>
          <w:p w:rsidR="00C95FBF" w:rsidRDefault="00C95FBF" w:rsidP="00202A49">
            <w:pPr>
              <w:pStyle w:val="Matthias"/>
              <w:jc w:val="right"/>
              <w:rPr>
                <w:rFonts w:ascii="Arial" w:hAnsi="Arial" w:cs="Arial"/>
              </w:rPr>
            </w:pPr>
            <w:r>
              <w:rPr>
                <w:rFonts w:ascii="Arial" w:hAnsi="Arial" w:cs="Arial"/>
              </w:rPr>
              <w:t>14</w:t>
            </w:r>
          </w:p>
        </w:tc>
      </w:tr>
      <w:tr w:rsidR="00C95FBF" w:rsidTr="00202A49">
        <w:tc>
          <w:tcPr>
            <w:tcW w:w="6733" w:type="dxa"/>
          </w:tcPr>
          <w:p w:rsidR="00C95FBF" w:rsidRDefault="00C95FBF" w:rsidP="00202A49">
            <w:pPr>
              <w:pStyle w:val="Matthias"/>
              <w:jc w:val="both"/>
              <w:rPr>
                <w:rFonts w:ascii="Arial" w:hAnsi="Arial" w:cs="Arial"/>
              </w:rPr>
            </w:pPr>
            <w:r>
              <w:rPr>
                <w:rFonts w:ascii="Arial" w:hAnsi="Arial" w:cs="Arial"/>
              </w:rPr>
              <w:t>Variable Stückkosten bei Optimalintensität (€/Stück):</w:t>
            </w:r>
          </w:p>
        </w:tc>
        <w:tc>
          <w:tcPr>
            <w:tcW w:w="3045" w:type="dxa"/>
          </w:tcPr>
          <w:p w:rsidR="00C95FBF" w:rsidRDefault="00C95FBF" w:rsidP="00202A49">
            <w:pPr>
              <w:pStyle w:val="Matthias"/>
              <w:jc w:val="right"/>
              <w:rPr>
                <w:rFonts w:ascii="Arial" w:hAnsi="Arial" w:cs="Arial"/>
              </w:rPr>
            </w:pPr>
            <w:r>
              <w:rPr>
                <w:rFonts w:ascii="Arial" w:hAnsi="Arial" w:cs="Arial"/>
              </w:rPr>
              <w:t>71,32</w:t>
            </w:r>
          </w:p>
        </w:tc>
      </w:tr>
      <w:tr w:rsidR="00C95FBF" w:rsidTr="00202A49">
        <w:tc>
          <w:tcPr>
            <w:tcW w:w="6733" w:type="dxa"/>
          </w:tcPr>
          <w:p w:rsidR="00C95FBF" w:rsidRDefault="00C95FBF" w:rsidP="00202A49">
            <w:pPr>
              <w:pStyle w:val="Matthias"/>
              <w:jc w:val="both"/>
              <w:rPr>
                <w:rFonts w:ascii="Arial" w:hAnsi="Arial" w:cs="Arial"/>
              </w:rPr>
            </w:pPr>
            <w:r>
              <w:rPr>
                <w:rFonts w:ascii="Arial" w:hAnsi="Arial" w:cs="Arial"/>
              </w:rPr>
              <w:t>Monetäre Verbrauchsfunktion für den Akkordlohn (€/Stück):</w:t>
            </w:r>
          </w:p>
        </w:tc>
        <w:tc>
          <w:tcPr>
            <w:tcW w:w="3045" w:type="dxa"/>
          </w:tcPr>
          <w:p w:rsidR="00C95FBF" w:rsidRDefault="00C95FBF" w:rsidP="00202A49">
            <w:pPr>
              <w:pStyle w:val="Matthias"/>
              <w:jc w:val="right"/>
              <w:rPr>
                <w:rFonts w:ascii="Arial" w:hAnsi="Arial" w:cs="Arial"/>
              </w:rPr>
            </w:pPr>
            <w:r>
              <w:rPr>
                <w:rFonts w:ascii="Arial" w:hAnsi="Arial" w:cs="Arial"/>
              </w:rPr>
              <w:t>20</w:t>
            </w:r>
          </w:p>
        </w:tc>
      </w:tr>
      <w:tr w:rsidR="00C95FBF" w:rsidTr="00202A49">
        <w:tc>
          <w:tcPr>
            <w:tcW w:w="6733" w:type="dxa"/>
          </w:tcPr>
          <w:p w:rsidR="00C95FBF" w:rsidRDefault="00C95FBF" w:rsidP="00202A49">
            <w:pPr>
              <w:pStyle w:val="Matthias"/>
              <w:jc w:val="both"/>
              <w:rPr>
                <w:rFonts w:ascii="Arial" w:hAnsi="Arial" w:cs="Arial"/>
              </w:rPr>
            </w:pPr>
            <w:r>
              <w:rPr>
                <w:rFonts w:ascii="Arial" w:hAnsi="Arial" w:cs="Arial"/>
              </w:rPr>
              <w:t>Normalarbeitszeit (Stunden/Monat):</w:t>
            </w:r>
          </w:p>
        </w:tc>
        <w:tc>
          <w:tcPr>
            <w:tcW w:w="3045" w:type="dxa"/>
          </w:tcPr>
          <w:p w:rsidR="00C95FBF" w:rsidRDefault="00C95FBF" w:rsidP="00202A49">
            <w:pPr>
              <w:pStyle w:val="Matthias"/>
              <w:jc w:val="right"/>
              <w:rPr>
                <w:rFonts w:ascii="Arial" w:hAnsi="Arial" w:cs="Arial"/>
              </w:rPr>
            </w:pPr>
            <w:r>
              <w:rPr>
                <w:rFonts w:ascii="Arial" w:hAnsi="Arial" w:cs="Arial"/>
              </w:rPr>
              <w:t>240</w:t>
            </w:r>
          </w:p>
        </w:tc>
      </w:tr>
      <w:tr w:rsidR="00C95FBF" w:rsidTr="00202A49">
        <w:tc>
          <w:tcPr>
            <w:tcW w:w="6733" w:type="dxa"/>
          </w:tcPr>
          <w:p w:rsidR="00C95FBF" w:rsidRDefault="00C95FBF" w:rsidP="00202A49">
            <w:pPr>
              <w:pStyle w:val="Matthias"/>
              <w:jc w:val="both"/>
              <w:rPr>
                <w:rFonts w:ascii="Arial" w:hAnsi="Arial" w:cs="Arial"/>
              </w:rPr>
            </w:pPr>
            <w:r>
              <w:rPr>
                <w:rFonts w:ascii="Arial" w:hAnsi="Arial" w:cs="Arial"/>
              </w:rPr>
              <w:t>Fixe Kosten (€):</w:t>
            </w:r>
          </w:p>
        </w:tc>
        <w:tc>
          <w:tcPr>
            <w:tcW w:w="3045" w:type="dxa"/>
          </w:tcPr>
          <w:p w:rsidR="00C95FBF" w:rsidRDefault="00C95FBF" w:rsidP="00202A49">
            <w:pPr>
              <w:pStyle w:val="Matthias"/>
              <w:jc w:val="right"/>
              <w:rPr>
                <w:rFonts w:ascii="Arial" w:hAnsi="Arial" w:cs="Arial"/>
              </w:rPr>
            </w:pPr>
            <w:r>
              <w:rPr>
                <w:rFonts w:ascii="Arial" w:hAnsi="Arial" w:cs="Arial"/>
              </w:rPr>
              <w:t>45.000,00</w:t>
            </w:r>
          </w:p>
        </w:tc>
      </w:tr>
    </w:tbl>
    <w:p w:rsidR="00C95FBF" w:rsidRDefault="00C95FBF" w:rsidP="00C95FBF">
      <w:pPr>
        <w:pStyle w:val="Matthias"/>
        <w:jc w:val="both"/>
        <w:rPr>
          <w:rFonts w:ascii="Arial" w:hAnsi="Arial" w:cs="Arial"/>
        </w:rPr>
      </w:pPr>
    </w:p>
    <w:p w:rsidR="00C95FBF" w:rsidRDefault="00C95FBF" w:rsidP="00C95FBF">
      <w:pPr>
        <w:pStyle w:val="Matthias"/>
        <w:numPr>
          <w:ilvl w:val="1"/>
          <w:numId w:val="18"/>
        </w:numPr>
        <w:ind w:right="-682"/>
        <w:jc w:val="both"/>
        <w:rPr>
          <w:rFonts w:ascii="Arial" w:hAnsi="Arial" w:cs="Arial"/>
        </w:rPr>
      </w:pPr>
      <w:r>
        <w:rPr>
          <w:rFonts w:ascii="Arial" w:hAnsi="Arial" w:cs="Arial"/>
        </w:rPr>
        <w:t>Das Unternehmen produziert zurzeit 2.688 Bauteile im Monat.</w:t>
      </w:r>
    </w:p>
    <w:p w:rsidR="00C95FBF" w:rsidRDefault="00C95FBF" w:rsidP="00C95FBF">
      <w:pPr>
        <w:pStyle w:val="Matthias"/>
        <w:ind w:right="-682"/>
        <w:jc w:val="both"/>
        <w:rPr>
          <w:rFonts w:ascii="Arial" w:hAnsi="Arial" w:cs="Arial"/>
        </w:rPr>
      </w:pPr>
    </w:p>
    <w:p w:rsidR="00C95FBF" w:rsidRDefault="00C95FBF" w:rsidP="00C95FBF">
      <w:pPr>
        <w:pStyle w:val="Matthias"/>
        <w:ind w:left="705" w:right="-682" w:hanging="705"/>
        <w:jc w:val="both"/>
        <w:rPr>
          <w:rFonts w:ascii="Arial" w:hAnsi="Arial" w:cs="Arial"/>
        </w:rPr>
      </w:pPr>
      <w:r>
        <w:rPr>
          <w:rFonts w:ascii="Arial" w:hAnsi="Arial" w:cs="Arial"/>
        </w:rPr>
        <w:t>1.5.1</w:t>
      </w:r>
      <w:r>
        <w:rPr>
          <w:rFonts w:ascii="Arial" w:hAnsi="Arial" w:cs="Arial"/>
        </w:rPr>
        <w:tab/>
        <w:t xml:space="preserve">Geben Sie an, wie hoch bei dieser Ausbringungsmenge die Leerkosten </w:t>
      </w:r>
    </w:p>
    <w:p w:rsidR="00C95FBF" w:rsidRDefault="00C95FBF" w:rsidP="00C95FBF">
      <w:pPr>
        <w:pStyle w:val="Matthias"/>
        <w:ind w:left="705" w:right="-682" w:hanging="705"/>
        <w:jc w:val="both"/>
        <w:rPr>
          <w:rFonts w:ascii="Arial" w:hAnsi="Arial" w:cs="Arial"/>
        </w:rPr>
      </w:pPr>
      <w:r>
        <w:rPr>
          <w:rFonts w:ascii="Arial" w:hAnsi="Arial" w:cs="Arial"/>
        </w:rPr>
        <w:tab/>
      </w:r>
      <w:r>
        <w:rPr>
          <w:rFonts w:ascii="Arial" w:hAnsi="Arial" w:cs="Arial"/>
        </w:rPr>
        <w:tab/>
      </w:r>
      <w:r>
        <w:rPr>
          <w:rFonts w:ascii="Arial" w:hAnsi="Arial" w:cs="Arial"/>
        </w:rPr>
        <w:tab/>
        <w:t xml:space="preserve">in € und % sind?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95FBF" w:rsidRDefault="00C95FBF" w:rsidP="00C95FBF">
      <w:pPr>
        <w:pStyle w:val="Matthias"/>
        <w:ind w:left="705" w:right="-682" w:hanging="705"/>
        <w:jc w:val="both"/>
        <w:rPr>
          <w:rFonts w:ascii="Arial" w:hAnsi="Arial" w:cs="Arial"/>
        </w:rPr>
      </w:pPr>
    </w:p>
    <w:p w:rsidR="00C95FBF" w:rsidRDefault="00C95FBF" w:rsidP="00C95FBF">
      <w:pPr>
        <w:pStyle w:val="Matthias"/>
        <w:ind w:left="705" w:right="-682" w:hanging="705"/>
        <w:jc w:val="both"/>
        <w:rPr>
          <w:rFonts w:ascii="Arial" w:hAnsi="Arial" w:cs="Arial"/>
        </w:rPr>
      </w:pPr>
      <w:r>
        <w:rPr>
          <w:rFonts w:ascii="Arial" w:hAnsi="Arial" w:cs="Arial"/>
        </w:rPr>
        <w:t>1.5.2</w:t>
      </w:r>
      <w:r>
        <w:rPr>
          <w:rFonts w:ascii="Arial" w:hAnsi="Arial" w:cs="Arial"/>
        </w:rPr>
        <w:tab/>
        <w:t xml:space="preserve">Welche Auswirkungen hätte der Abbau dieser Leerkosten auf die </w:t>
      </w:r>
    </w:p>
    <w:p w:rsidR="00C95FBF" w:rsidRDefault="00C95FBF" w:rsidP="00C95FBF">
      <w:pPr>
        <w:pStyle w:val="Matthias"/>
        <w:ind w:left="705" w:right="-682" w:hanging="705"/>
        <w:jc w:val="both"/>
        <w:rPr>
          <w:rFonts w:ascii="Arial" w:hAnsi="Arial" w:cs="Arial"/>
        </w:rPr>
      </w:pPr>
      <w:r>
        <w:rPr>
          <w:rFonts w:ascii="Arial" w:hAnsi="Arial" w:cs="Arial"/>
        </w:rPr>
        <w:tab/>
      </w:r>
      <w:r>
        <w:rPr>
          <w:rFonts w:ascii="Arial" w:hAnsi="Arial" w:cs="Arial"/>
        </w:rPr>
        <w:tab/>
      </w:r>
      <w:r>
        <w:rPr>
          <w:rFonts w:ascii="Arial" w:hAnsi="Arial" w:cs="Arial"/>
        </w:rPr>
        <w:tab/>
        <w:t xml:space="preserve">Gewinnsituation des Unternehmens? (Verbale Erläuterung!) </w:t>
      </w:r>
      <w:r>
        <w:rPr>
          <w:rFonts w:ascii="Arial" w:hAnsi="Arial" w:cs="Arial"/>
        </w:rPr>
        <w:tab/>
      </w:r>
      <w:r>
        <w:rPr>
          <w:rFonts w:ascii="Arial" w:hAnsi="Arial" w:cs="Arial"/>
        </w:rPr>
        <w:tab/>
      </w:r>
      <w:r>
        <w:rPr>
          <w:rFonts w:ascii="Arial" w:hAnsi="Arial" w:cs="Arial"/>
        </w:rPr>
        <w:tab/>
      </w:r>
    </w:p>
    <w:p w:rsidR="00C95FBF" w:rsidRDefault="00C95FBF" w:rsidP="00C95FBF">
      <w:pPr>
        <w:pStyle w:val="Matthias"/>
        <w:ind w:left="705" w:right="-682" w:hanging="705"/>
        <w:jc w:val="both"/>
        <w:rPr>
          <w:rFonts w:ascii="Arial" w:hAnsi="Arial" w:cs="Arial"/>
        </w:rPr>
      </w:pPr>
    </w:p>
    <w:p w:rsidR="00C95FBF" w:rsidRDefault="00C95FBF" w:rsidP="00C95FBF">
      <w:pPr>
        <w:pStyle w:val="Matthias"/>
        <w:ind w:left="705" w:right="-682" w:hanging="705"/>
        <w:jc w:val="both"/>
        <w:rPr>
          <w:rFonts w:ascii="Arial" w:hAnsi="Arial" w:cs="Arial"/>
        </w:rPr>
      </w:pPr>
      <w:r>
        <w:rPr>
          <w:rFonts w:ascii="Arial" w:hAnsi="Arial" w:cs="Arial"/>
        </w:rPr>
        <w:t>1.5.3</w:t>
      </w:r>
      <w:r>
        <w:rPr>
          <w:rFonts w:ascii="Arial" w:hAnsi="Arial" w:cs="Arial"/>
        </w:rPr>
        <w:tab/>
        <w:t>Machen Sie 2 konkrete Vorschläge, wie mit Hilfe des Marketings ein Abbau</w:t>
      </w:r>
      <w:r>
        <w:rPr>
          <w:rFonts w:ascii="Arial" w:hAnsi="Arial" w:cs="Arial"/>
        </w:rPr>
        <w:tab/>
      </w:r>
      <w:r>
        <w:rPr>
          <w:rFonts w:ascii="Arial" w:hAnsi="Arial" w:cs="Arial"/>
        </w:rPr>
        <w:tab/>
        <w:t xml:space="preserve">der Leerkosten unterstützt werden könnte!  Erläutern Sie diese Vorschläge! </w:t>
      </w:r>
      <w:r>
        <w:rPr>
          <w:rFonts w:ascii="Arial" w:hAnsi="Arial" w:cs="Arial"/>
        </w:rPr>
        <w:tab/>
      </w:r>
      <w:r>
        <w:rPr>
          <w:rFonts w:ascii="Arial" w:hAnsi="Arial" w:cs="Arial"/>
        </w:rPr>
        <w:tab/>
      </w:r>
      <w:r>
        <w:rPr>
          <w:rFonts w:ascii="Arial" w:hAnsi="Arial" w:cs="Arial"/>
        </w:rPr>
        <w:tab/>
      </w:r>
    </w:p>
    <w:p w:rsidR="00C95FBF" w:rsidRDefault="00C95FBF" w:rsidP="00C95FBF">
      <w:pPr>
        <w:pStyle w:val="Matthias"/>
        <w:ind w:right="-682"/>
        <w:rPr>
          <w:rFonts w:ascii="Arial" w:hAnsi="Arial" w:cs="Arial"/>
        </w:rPr>
      </w:pPr>
      <w:r>
        <w:rPr>
          <w:rFonts w:ascii="Arial" w:hAnsi="Arial" w:cs="Arial"/>
        </w:rPr>
        <w:t>1.6.</w:t>
      </w:r>
      <w:r>
        <w:rPr>
          <w:rFonts w:ascii="Arial" w:hAnsi="Arial" w:cs="Arial"/>
        </w:rPr>
        <w:tab/>
        <w:t xml:space="preserve">Bestimmen Sie, bei welchem Absatzpreis die kurzfristige und bei welchem die </w:t>
      </w:r>
    </w:p>
    <w:p w:rsidR="00C95FBF" w:rsidRDefault="00C95FBF" w:rsidP="00C95FBF">
      <w:pPr>
        <w:pStyle w:val="Matthias"/>
        <w:ind w:right="-682"/>
        <w:rPr>
          <w:rFonts w:ascii="Arial" w:hAnsi="Arial" w:cs="Arial"/>
        </w:rPr>
      </w:pPr>
      <w:r>
        <w:rPr>
          <w:rFonts w:ascii="Arial" w:hAnsi="Arial" w:cs="Arial"/>
        </w:rPr>
        <w:tab/>
      </w:r>
      <w:r>
        <w:rPr>
          <w:rFonts w:ascii="Arial" w:hAnsi="Arial" w:cs="Arial"/>
        </w:rPr>
        <w:tab/>
        <w:t xml:space="preserve">langfristige Preisuntergrenze bei einer Ausbringungsmenge von 2500 Stück bei </w:t>
      </w:r>
    </w:p>
    <w:p w:rsidR="00C95FBF" w:rsidRDefault="00C95FBF" w:rsidP="00C95FBF">
      <w:pPr>
        <w:pStyle w:val="Matthias"/>
        <w:ind w:right="-682"/>
        <w:rPr>
          <w:rFonts w:ascii="Arial" w:hAnsi="Arial" w:cs="Arial"/>
        </w:rPr>
      </w:pPr>
      <w:r>
        <w:rPr>
          <w:rFonts w:ascii="Arial" w:hAnsi="Arial" w:cs="Arial"/>
        </w:rPr>
        <w:tab/>
      </w:r>
      <w:r>
        <w:rPr>
          <w:rFonts w:ascii="Arial" w:hAnsi="Arial" w:cs="Arial"/>
        </w:rPr>
        <w:tab/>
        <w:t xml:space="preserve">Optimalintensität liegt. Inwieweit ist es sinnvoll, bei einem Verkaufspreis in Höhe </w:t>
      </w:r>
    </w:p>
    <w:p w:rsidR="00C95FBF" w:rsidRDefault="00C95FBF" w:rsidP="00C95FBF">
      <w:pPr>
        <w:pStyle w:val="Matthias"/>
        <w:ind w:right="-682"/>
        <w:rPr>
          <w:rFonts w:ascii="Arial" w:hAnsi="Arial" w:cs="Arial"/>
        </w:rPr>
      </w:pPr>
      <w:r>
        <w:rPr>
          <w:rFonts w:ascii="Arial" w:hAnsi="Arial" w:cs="Arial"/>
        </w:rPr>
        <w:tab/>
      </w:r>
      <w:r>
        <w:rPr>
          <w:rFonts w:ascii="Arial" w:hAnsi="Arial" w:cs="Arial"/>
        </w:rPr>
        <w:tab/>
        <w:t xml:space="preserve">der kurzfristigen Preisuntergrenze die Produktion fortzusetzen. </w:t>
      </w:r>
      <w:r>
        <w:rPr>
          <w:rFonts w:ascii="Arial" w:hAnsi="Arial" w:cs="Arial"/>
        </w:rPr>
        <w:tab/>
      </w:r>
      <w:r>
        <w:rPr>
          <w:rFonts w:ascii="Arial" w:hAnsi="Arial" w:cs="Arial"/>
        </w:rPr>
        <w:tab/>
      </w:r>
      <w:r>
        <w:rPr>
          <w:rFonts w:ascii="Arial" w:hAnsi="Arial" w:cs="Arial"/>
        </w:rPr>
        <w:tab/>
      </w:r>
    </w:p>
    <w:p w:rsidR="00C95FBF" w:rsidRDefault="00C95FBF" w:rsidP="00C95FBF">
      <w:pPr>
        <w:pStyle w:val="Matthias"/>
        <w:ind w:right="-682"/>
        <w:rPr>
          <w:rFonts w:ascii="Arial" w:hAnsi="Arial" w:cs="Arial"/>
        </w:rPr>
      </w:pPr>
    </w:p>
    <w:p w:rsidR="00C95FBF" w:rsidRDefault="00C95FBF" w:rsidP="00C95FBF">
      <w:pPr>
        <w:pStyle w:val="Matthias"/>
        <w:ind w:right="-682"/>
        <w:jc w:val="both"/>
        <w:rPr>
          <w:rFonts w:ascii="Arial" w:hAnsi="Arial" w:cs="Arial"/>
        </w:rPr>
      </w:pPr>
      <w:r>
        <w:rPr>
          <w:rFonts w:ascii="Arial" w:hAnsi="Arial" w:cs="Arial"/>
        </w:rPr>
        <w:t>1.7</w:t>
      </w:r>
      <w:r>
        <w:rPr>
          <w:rFonts w:ascii="Arial" w:hAnsi="Arial" w:cs="Arial"/>
        </w:rPr>
        <w:tab/>
        <w:t xml:space="preserve">Die norwegische Werft Kvaerner bestellt zusätzlich zu der bisherigen monatlichen </w:t>
      </w:r>
    </w:p>
    <w:p w:rsidR="00C95FBF" w:rsidRDefault="00C95FBF" w:rsidP="00C95FBF">
      <w:pPr>
        <w:pStyle w:val="Matthias"/>
        <w:ind w:right="-682"/>
        <w:jc w:val="both"/>
        <w:rPr>
          <w:rFonts w:ascii="Arial" w:hAnsi="Arial" w:cs="Arial"/>
        </w:rPr>
      </w:pPr>
      <w:r>
        <w:rPr>
          <w:rFonts w:ascii="Arial" w:hAnsi="Arial" w:cs="Arial"/>
        </w:rPr>
        <w:tab/>
      </w:r>
      <w:r>
        <w:rPr>
          <w:rFonts w:ascii="Arial" w:hAnsi="Arial" w:cs="Arial"/>
        </w:rPr>
        <w:tab/>
        <w:t xml:space="preserve">Produktionsmenge von 2.688 Stück weitere 864 Bauteile. </w:t>
      </w:r>
    </w:p>
    <w:p w:rsidR="00C95FBF" w:rsidRDefault="00C95FBF" w:rsidP="00C95FBF">
      <w:pPr>
        <w:pStyle w:val="Matthias"/>
        <w:ind w:right="-682"/>
        <w:jc w:val="both"/>
        <w:rPr>
          <w:rFonts w:ascii="Arial" w:hAnsi="Arial" w:cs="Arial"/>
        </w:rPr>
      </w:pPr>
      <w:r>
        <w:rPr>
          <w:rFonts w:ascii="Arial" w:hAnsi="Arial" w:cs="Arial"/>
        </w:rPr>
        <w:tab/>
      </w:r>
      <w:r>
        <w:rPr>
          <w:rFonts w:ascii="Arial" w:hAnsi="Arial" w:cs="Arial"/>
        </w:rPr>
        <w:tab/>
        <w:t xml:space="preserve">Prüfen Sie rechnerisch, welche der folgenden Alternativen für das Unternehmen </w:t>
      </w:r>
    </w:p>
    <w:p w:rsidR="00C95FBF" w:rsidRDefault="00C95FBF" w:rsidP="00C95FBF">
      <w:pPr>
        <w:pStyle w:val="Matthias"/>
        <w:ind w:right="-682"/>
        <w:jc w:val="both"/>
        <w:rPr>
          <w:rFonts w:ascii="Arial" w:hAnsi="Arial" w:cs="Arial"/>
        </w:rPr>
      </w:pPr>
      <w:r>
        <w:rPr>
          <w:rFonts w:ascii="Arial" w:hAnsi="Arial" w:cs="Arial"/>
        </w:rPr>
        <w:tab/>
      </w:r>
      <w:r>
        <w:rPr>
          <w:rFonts w:ascii="Arial" w:hAnsi="Arial" w:cs="Arial"/>
        </w:rPr>
        <w:tab/>
        <w:t>ökonomischer ist:</w:t>
      </w:r>
    </w:p>
    <w:p w:rsidR="00C95FBF" w:rsidRDefault="00C95FBF" w:rsidP="00C95FBF">
      <w:pPr>
        <w:pStyle w:val="Matthias"/>
        <w:ind w:right="-682"/>
        <w:jc w:val="both"/>
        <w:rPr>
          <w:rFonts w:ascii="Arial" w:hAnsi="Arial" w:cs="Arial"/>
        </w:rPr>
      </w:pPr>
      <w:r>
        <w:rPr>
          <w:rFonts w:ascii="Arial" w:hAnsi="Arial" w:cs="Arial"/>
        </w:rPr>
        <w:tab/>
      </w:r>
      <w:r>
        <w:rPr>
          <w:rFonts w:ascii="Arial" w:hAnsi="Arial" w:cs="Arial"/>
        </w:rPr>
        <w:tab/>
      </w:r>
      <w:r>
        <w:rPr>
          <w:rFonts w:ascii="Arial" w:hAnsi="Arial" w:cs="Arial"/>
          <w:u w:val="single"/>
        </w:rPr>
        <w:t>Alternative 1:</w:t>
      </w:r>
      <w:r>
        <w:rPr>
          <w:rFonts w:ascii="Arial" w:hAnsi="Arial" w:cs="Arial"/>
        </w:rPr>
        <w:t xml:space="preserve"> eine zeitliche Anpassung mit Überstunden vorzunehmen. </w:t>
      </w:r>
    </w:p>
    <w:p w:rsidR="00C95FBF" w:rsidRDefault="00C95FBF" w:rsidP="00C95FBF">
      <w:pPr>
        <w:pStyle w:val="Matthias"/>
        <w:ind w:right="-682"/>
        <w:jc w:val="both"/>
        <w:rPr>
          <w:rFonts w:ascii="Arial" w:hAnsi="Arial" w:cs="Arial"/>
        </w:rPr>
      </w:pPr>
      <w:r>
        <w:rPr>
          <w:rFonts w:ascii="Arial" w:hAnsi="Arial" w:cs="Arial"/>
        </w:rPr>
        <w:tab/>
      </w:r>
      <w:r>
        <w:rPr>
          <w:rFonts w:ascii="Arial" w:hAnsi="Arial" w:cs="Arial"/>
        </w:rPr>
        <w:tab/>
        <w:t>Der Überstundenzuschlag soll 40 % der bisherigen Lohnkosten betragen.</w:t>
      </w:r>
    </w:p>
    <w:p w:rsidR="00C95FBF" w:rsidRDefault="00C95FBF" w:rsidP="00C95FBF">
      <w:pPr>
        <w:pStyle w:val="Matthias"/>
        <w:ind w:right="-682"/>
        <w:jc w:val="both"/>
        <w:rPr>
          <w:rFonts w:ascii="Arial" w:hAnsi="Arial" w:cs="Arial"/>
        </w:rPr>
      </w:pPr>
      <w:r>
        <w:rPr>
          <w:rFonts w:ascii="Arial" w:hAnsi="Arial" w:cs="Arial"/>
        </w:rPr>
        <w:tab/>
      </w:r>
      <w:r>
        <w:rPr>
          <w:rFonts w:ascii="Arial" w:hAnsi="Arial" w:cs="Arial"/>
        </w:rPr>
        <w:tab/>
      </w:r>
      <w:r>
        <w:rPr>
          <w:rFonts w:ascii="Arial" w:hAnsi="Arial" w:cs="Arial"/>
          <w:u w:val="single"/>
        </w:rPr>
        <w:t>Alternative 2</w:t>
      </w:r>
      <w:r>
        <w:rPr>
          <w:rFonts w:ascii="Arial" w:hAnsi="Arial" w:cs="Arial"/>
        </w:rPr>
        <w:t>: Eine Erhöhung der Intensität im Rahmen der Regelarbeitszeit.</w:t>
      </w:r>
    </w:p>
    <w:p w:rsidR="00C95FBF" w:rsidRDefault="00C95FBF" w:rsidP="00C95FBF">
      <w:pPr>
        <w:pStyle w:val="Matthias"/>
        <w:ind w:right="-682"/>
        <w:jc w:val="both"/>
        <w:rPr>
          <w:rFonts w:ascii="Arial" w:hAnsi="Arial" w:cs="Arial"/>
        </w:rPr>
      </w:pPr>
      <w:r>
        <w:rPr>
          <w:rFonts w:ascii="Arial" w:hAnsi="Arial" w:cs="Arial"/>
        </w:rPr>
        <w:tab/>
      </w:r>
      <w:r>
        <w:rPr>
          <w:rFonts w:ascii="Arial" w:hAnsi="Arial" w:cs="Arial"/>
        </w:rPr>
        <w:tab/>
        <w:t xml:space="preserve">Runden Sie jeweils auf zwei Nachkommastellen.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95FBF" w:rsidRDefault="00C95FBF" w:rsidP="00C95FBF">
      <w:pPr>
        <w:pStyle w:val="Matthias"/>
        <w:ind w:right="-682"/>
        <w:jc w:val="both"/>
        <w:rPr>
          <w:rFonts w:ascii="Arial" w:hAnsi="Arial" w:cs="Arial"/>
        </w:rPr>
      </w:pPr>
    </w:p>
    <w:p w:rsidR="00C95FBF" w:rsidRDefault="00C95FBF" w:rsidP="00C95FBF">
      <w:pPr>
        <w:pStyle w:val="Matthias"/>
        <w:ind w:right="-682"/>
        <w:rPr>
          <w:rFonts w:ascii="Arial" w:hAnsi="Arial" w:cs="Arial"/>
        </w:rPr>
      </w:pPr>
      <w:r>
        <w:rPr>
          <w:rFonts w:ascii="Arial" w:hAnsi="Arial" w:cs="Arial"/>
        </w:rPr>
        <w:t>1.8</w:t>
      </w:r>
      <w:r>
        <w:rPr>
          <w:rFonts w:ascii="Arial" w:hAnsi="Arial" w:cs="Arial"/>
        </w:rPr>
        <w:tab/>
        <w:t xml:space="preserve">Erläutern Sie die betriebswirtschaftlichen Ursachen, die zu dem Ergebnis aus </w:t>
      </w:r>
    </w:p>
    <w:p w:rsidR="000C4589" w:rsidRDefault="00C95FBF" w:rsidP="00E1590B">
      <w:pPr>
        <w:pStyle w:val="Matthias"/>
        <w:ind w:right="-682"/>
        <w:rPr>
          <w:rFonts w:ascii="Arial" w:hAnsi="Arial" w:cs="Arial"/>
        </w:rPr>
      </w:pPr>
      <w:r>
        <w:rPr>
          <w:rFonts w:ascii="Arial" w:hAnsi="Arial" w:cs="Arial"/>
        </w:rPr>
        <w:tab/>
      </w:r>
      <w:r>
        <w:rPr>
          <w:rFonts w:ascii="Arial" w:hAnsi="Arial" w:cs="Arial"/>
        </w:rPr>
        <w:tab/>
        <w:t xml:space="preserve">Aufgabe 1.7 geführt haben? </w:t>
      </w:r>
    </w:p>
    <w:p w:rsidR="000C4589" w:rsidRDefault="000C4589" w:rsidP="00E1590B">
      <w:pPr>
        <w:pStyle w:val="Matthias"/>
        <w:ind w:right="-682"/>
        <w:rPr>
          <w:rFonts w:ascii="Arial" w:hAnsi="Arial" w:cs="Arial"/>
        </w:rPr>
      </w:pPr>
    </w:p>
    <w:p w:rsidR="000C4589" w:rsidRDefault="000C4589" w:rsidP="00E1590B">
      <w:pPr>
        <w:pStyle w:val="Matthias"/>
        <w:ind w:right="-682"/>
        <w:rPr>
          <w:rFonts w:ascii="Arial" w:hAnsi="Arial" w:cs="Arial"/>
        </w:rPr>
      </w:pPr>
    </w:p>
    <w:p w:rsidR="000C4589" w:rsidRDefault="000C4589" w:rsidP="00E1590B">
      <w:pPr>
        <w:pStyle w:val="Matthias"/>
        <w:ind w:right="-682"/>
        <w:rPr>
          <w:rFonts w:ascii="Arial" w:hAnsi="Arial" w:cs="Arial"/>
        </w:rPr>
      </w:pPr>
    </w:p>
    <w:p w:rsidR="000C4589" w:rsidRDefault="000C4589" w:rsidP="00E1590B">
      <w:pPr>
        <w:pStyle w:val="Matthias"/>
        <w:ind w:right="-682"/>
        <w:rPr>
          <w:rFonts w:ascii="Arial" w:hAnsi="Arial" w:cs="Arial"/>
        </w:rPr>
      </w:pPr>
    </w:p>
    <w:p w:rsidR="00C31212" w:rsidRDefault="00C31212" w:rsidP="00E1590B">
      <w:pPr>
        <w:pStyle w:val="Matthias"/>
        <w:ind w:right="-682"/>
        <w:rPr>
          <w:rFonts w:ascii="Arial" w:hAnsi="Arial" w:cs="Arial"/>
        </w:rPr>
      </w:pPr>
    </w:p>
    <w:p w:rsidR="00683BB3" w:rsidRDefault="00683BB3" w:rsidP="00E1590B">
      <w:pPr>
        <w:pStyle w:val="Matthias"/>
        <w:ind w:right="-682"/>
        <w:rPr>
          <w:rFonts w:ascii="Arial" w:hAnsi="Arial" w:cs="Arial"/>
        </w:rPr>
      </w:pPr>
    </w:p>
    <w:p w:rsidR="00683BB3" w:rsidRDefault="00683BB3" w:rsidP="00E1590B">
      <w:pPr>
        <w:pStyle w:val="Matthias"/>
        <w:ind w:right="-682"/>
        <w:rPr>
          <w:rFonts w:ascii="Arial" w:hAnsi="Arial" w:cs="Arial"/>
        </w:rPr>
      </w:pPr>
    </w:p>
    <w:p w:rsidR="00683BB3" w:rsidRDefault="00683BB3" w:rsidP="00E1590B">
      <w:pPr>
        <w:pStyle w:val="Matthias"/>
        <w:ind w:right="-682"/>
        <w:rPr>
          <w:rFonts w:ascii="Arial" w:hAnsi="Arial" w:cs="Arial"/>
        </w:rPr>
      </w:pPr>
    </w:p>
    <w:p w:rsidR="00683BB3" w:rsidRDefault="00683BB3" w:rsidP="00E1590B">
      <w:pPr>
        <w:pStyle w:val="Matthias"/>
        <w:ind w:right="-682"/>
        <w:rPr>
          <w:rFonts w:ascii="Arial" w:hAnsi="Arial" w:cs="Arial"/>
        </w:rPr>
      </w:pPr>
    </w:p>
    <w:p w:rsidR="00683BB3" w:rsidRDefault="00683BB3" w:rsidP="00E1590B">
      <w:pPr>
        <w:pStyle w:val="Matthias"/>
        <w:ind w:right="-682"/>
        <w:rPr>
          <w:rFonts w:ascii="Arial" w:hAnsi="Arial" w:cs="Arial"/>
        </w:rPr>
      </w:pPr>
    </w:p>
    <w:p w:rsidR="000C4589" w:rsidRDefault="000C4589" w:rsidP="00E1590B">
      <w:pPr>
        <w:pStyle w:val="Matthias"/>
        <w:ind w:right="-682"/>
        <w:rPr>
          <w:rFonts w:ascii="Arial" w:hAnsi="Arial" w:cs="Arial"/>
        </w:rPr>
      </w:pPr>
    </w:p>
    <w:p w:rsidR="000C4589" w:rsidRPr="000C4589" w:rsidRDefault="000C4589" w:rsidP="00E1590B">
      <w:pPr>
        <w:pStyle w:val="Matthias"/>
        <w:ind w:right="-682"/>
        <w:rPr>
          <w:rFonts w:ascii="Arial" w:hAnsi="Arial" w:cs="Arial"/>
          <w:b/>
          <w:sz w:val="28"/>
          <w:szCs w:val="28"/>
        </w:rPr>
      </w:pPr>
      <w:r w:rsidRPr="000C4589">
        <w:rPr>
          <w:rFonts w:ascii="Arial" w:hAnsi="Arial" w:cs="Arial"/>
          <w:b/>
          <w:sz w:val="28"/>
          <w:szCs w:val="28"/>
        </w:rPr>
        <w:lastRenderedPageBreak/>
        <w:t>C.</w:t>
      </w:r>
    </w:p>
    <w:p w:rsidR="000C4589" w:rsidRDefault="000C4589" w:rsidP="00E1590B">
      <w:pPr>
        <w:pStyle w:val="Matthias"/>
        <w:ind w:right="-682"/>
        <w:rPr>
          <w:rFonts w:ascii="Arial" w:hAnsi="Arial" w:cs="Arial"/>
        </w:rPr>
      </w:pPr>
      <w:r w:rsidRPr="000C4589">
        <w:rPr>
          <w:rFonts w:ascii="Arial" w:hAnsi="Arial" w:cs="Arial"/>
        </w:rPr>
        <w:t xml:space="preserve">BBS </w:t>
      </w:r>
      <w:r w:rsidR="007A0598">
        <w:rPr>
          <w:rFonts w:ascii="Arial" w:hAnsi="Arial" w:cs="Arial"/>
        </w:rPr>
        <w:t xml:space="preserve">Wirtschaft </w:t>
      </w:r>
      <w:r w:rsidRPr="000C4589">
        <w:rPr>
          <w:rFonts w:ascii="Arial" w:hAnsi="Arial" w:cs="Arial"/>
        </w:rPr>
        <w:t>Koblenz</w:t>
      </w:r>
      <w:r w:rsidR="00C95FBF" w:rsidRPr="000C4589">
        <w:rPr>
          <w:rFonts w:ascii="Arial" w:hAnsi="Arial" w:cs="Arial"/>
        </w:rPr>
        <w:tab/>
      </w:r>
      <w:r w:rsidR="00C95FBF" w:rsidRPr="000C4589">
        <w:rPr>
          <w:rFonts w:ascii="Arial" w:hAnsi="Arial" w:cs="Arial"/>
        </w:rPr>
        <w:tab/>
      </w:r>
    </w:p>
    <w:p w:rsidR="000C4589" w:rsidRDefault="000C4589" w:rsidP="00E1590B">
      <w:pPr>
        <w:pStyle w:val="Matthias"/>
        <w:ind w:right="-682"/>
        <w:rPr>
          <w:rFonts w:ascii="Arial" w:hAnsi="Arial" w:cs="Arial"/>
        </w:rPr>
      </w:pPr>
    </w:p>
    <w:p w:rsidR="000C4589" w:rsidRDefault="000C4589" w:rsidP="00E1590B">
      <w:pPr>
        <w:pStyle w:val="Matthias"/>
        <w:ind w:right="-682"/>
        <w:rPr>
          <w:rFonts w:ascii="Arial" w:hAnsi="Arial" w:cs="Arial"/>
        </w:rPr>
      </w:pPr>
      <w:r>
        <w:rPr>
          <w:rFonts w:ascii="Arial" w:hAnsi="Arial" w:cs="Arial"/>
        </w:rPr>
        <w:t xml:space="preserve">Die Firma </w:t>
      </w:r>
      <w:proofErr w:type="spellStart"/>
      <w:r>
        <w:rPr>
          <w:rFonts w:ascii="Arial" w:hAnsi="Arial" w:cs="Arial"/>
        </w:rPr>
        <w:t>Steidle</w:t>
      </w:r>
      <w:proofErr w:type="spellEnd"/>
      <w:r>
        <w:rPr>
          <w:rFonts w:ascii="Arial" w:hAnsi="Arial" w:cs="Arial"/>
        </w:rPr>
        <w:t xml:space="preserve"> &amp; Klein GmbH ist ein Zulieferunternehmen der Automobilindustrie. Unter anderem fertigt das Unternehmen ein genormtes Einbauelement aus Kunststoff für den </w:t>
      </w:r>
      <w:proofErr w:type="spellStart"/>
      <w:r>
        <w:rPr>
          <w:rFonts w:ascii="Arial" w:hAnsi="Arial" w:cs="Arial"/>
        </w:rPr>
        <w:t>Amaturenbereich</w:t>
      </w:r>
      <w:proofErr w:type="spellEnd"/>
      <w:r>
        <w:rPr>
          <w:rFonts w:ascii="Arial" w:hAnsi="Arial" w:cs="Arial"/>
        </w:rPr>
        <w:t>.</w:t>
      </w:r>
    </w:p>
    <w:p w:rsidR="000C4589" w:rsidRDefault="000C4589" w:rsidP="00E1590B">
      <w:pPr>
        <w:pStyle w:val="Matthias"/>
        <w:ind w:right="-682"/>
        <w:rPr>
          <w:rFonts w:ascii="Arial" w:hAnsi="Arial" w:cs="Arial"/>
        </w:rPr>
      </w:pPr>
      <w:r>
        <w:rPr>
          <w:rFonts w:ascii="Arial" w:hAnsi="Arial" w:cs="Arial"/>
        </w:rPr>
        <w:t>Die dafür benutzte Anlage ist bereits voll abgeschrieben.</w:t>
      </w:r>
    </w:p>
    <w:p w:rsidR="00B7514E" w:rsidRDefault="000C4589" w:rsidP="00E1590B">
      <w:pPr>
        <w:pStyle w:val="Matthias"/>
        <w:ind w:right="-682"/>
      </w:pPr>
      <w:r>
        <w:rPr>
          <w:rFonts w:ascii="Arial" w:hAnsi="Arial" w:cs="Arial"/>
        </w:rPr>
        <w:t>Der Absatzpreis der Einbauelemente beträgt 104,00 €/Stück.</w:t>
      </w:r>
      <w:r>
        <w:rPr>
          <w:rFonts w:ascii="Arial" w:hAnsi="Arial" w:cs="Arial"/>
        </w:rPr>
        <w:br/>
        <w:t>Für die Anlage gilt folgende monetäre Verbrauchsfunktion:</w:t>
      </w:r>
      <w:r>
        <w:rPr>
          <w:rFonts w:ascii="Arial" w:hAnsi="Arial" w:cs="Arial"/>
        </w:rPr>
        <w:br/>
      </w:r>
      <w:r>
        <w:rPr>
          <w:rFonts w:ascii="Arial" w:hAnsi="Arial" w:cs="Arial"/>
        </w:rPr>
        <w:br/>
      </w:r>
      <w:proofErr w:type="spellStart"/>
      <w:r w:rsidRPr="000C4589">
        <w:rPr>
          <w:b/>
          <w:sz w:val="28"/>
          <w:szCs w:val="28"/>
        </w:rPr>
        <w:t>k</w:t>
      </w:r>
      <w:r w:rsidRPr="000C4589">
        <w:rPr>
          <w:b/>
          <w:sz w:val="28"/>
          <w:szCs w:val="28"/>
          <w:vertAlign w:val="subscript"/>
        </w:rPr>
        <w:t>v</w:t>
      </w:r>
      <w:proofErr w:type="spellEnd"/>
      <w:r w:rsidRPr="000C4589">
        <w:rPr>
          <w:b/>
          <w:sz w:val="28"/>
          <w:szCs w:val="28"/>
        </w:rPr>
        <w:t xml:space="preserve"> = 0,05 λ</w:t>
      </w:r>
      <w:r w:rsidRPr="000C4589">
        <w:rPr>
          <w:b/>
          <w:sz w:val="28"/>
          <w:szCs w:val="28"/>
          <w:vertAlign w:val="superscript"/>
        </w:rPr>
        <w:t>2</w:t>
      </w:r>
      <w:r w:rsidRPr="000C4589">
        <w:rPr>
          <w:b/>
          <w:sz w:val="28"/>
          <w:szCs w:val="28"/>
        </w:rPr>
        <w:t xml:space="preserve"> – 0,6 λ + 51,8</w:t>
      </w:r>
      <w:r w:rsidR="00C95FBF" w:rsidRPr="000C4589">
        <w:rPr>
          <w:b/>
          <w:sz w:val="28"/>
          <w:szCs w:val="28"/>
        </w:rPr>
        <w:tab/>
      </w:r>
      <w:r w:rsidR="00C95FBF" w:rsidRPr="000C4589">
        <w:rPr>
          <w:rFonts w:ascii="Arial" w:hAnsi="Arial" w:cs="Arial"/>
        </w:rPr>
        <w:tab/>
      </w:r>
      <w:r w:rsidR="00C95FBF" w:rsidRPr="000C4589">
        <w:rPr>
          <w:rFonts w:ascii="Arial" w:hAnsi="Arial" w:cs="Arial"/>
        </w:rPr>
        <w:tab/>
      </w:r>
      <w:r w:rsidR="00C95FBF" w:rsidRPr="000C4589">
        <w:rPr>
          <w:rFonts w:ascii="Arial" w:hAnsi="Arial" w:cs="Arial"/>
        </w:rPr>
        <w:tab/>
      </w:r>
      <w:r w:rsidR="00C95FBF" w:rsidRPr="000C4589">
        <w:rPr>
          <w:rFonts w:ascii="Arial" w:hAnsi="Arial" w:cs="Arial"/>
        </w:rPr>
        <w:tab/>
      </w:r>
      <w:r w:rsidR="00C95FBF" w:rsidRPr="000C4589">
        <w:rPr>
          <w:rFonts w:ascii="Arial" w:hAnsi="Arial" w:cs="Arial"/>
        </w:rPr>
        <w:tab/>
      </w:r>
      <w:r w:rsidR="00B7514E" w:rsidRPr="000C4589">
        <w:br/>
      </w:r>
    </w:p>
    <w:p w:rsidR="000C4589" w:rsidRDefault="000C4589" w:rsidP="00E1590B">
      <w:pPr>
        <w:pStyle w:val="Matthias"/>
        <w:ind w:right="-682"/>
      </w:pPr>
      <w:r>
        <w:t xml:space="preserve">Die Intensität der Anlage kann stufenlos zwischen 3 Stück/Stunde und 8 Stück/Stunde variiert werden. Die monatliche Betriebszeit beträgt 200 Stunden, der Laufzeitfaktor 0,85. Die fixen Kosten werden für den gleichen Zeitraum mit 69.000,00 € </w:t>
      </w:r>
      <w:proofErr w:type="spellStart"/>
      <w:r>
        <w:t>kaluliert</w:t>
      </w:r>
      <w:proofErr w:type="spellEnd"/>
      <w:r>
        <w:t>.</w:t>
      </w:r>
      <w:r>
        <w:br/>
      </w:r>
    </w:p>
    <w:p w:rsidR="000C4589" w:rsidRDefault="000C4589" w:rsidP="000C4589">
      <w:pPr>
        <w:pStyle w:val="Matthias"/>
        <w:numPr>
          <w:ilvl w:val="0"/>
          <w:numId w:val="20"/>
        </w:numPr>
        <w:ind w:right="-682"/>
      </w:pPr>
      <w:r>
        <w:t>Definieren Sie den Begriff „aggregierte monetäre Verbrauchsfunktion“. Nennen Sie die Schritte zur Ermittlung einer solchen Funktion und begründen Sie deren Notwendigkeit.</w:t>
      </w:r>
      <w:r>
        <w:br/>
      </w:r>
    </w:p>
    <w:p w:rsidR="000C4589" w:rsidRDefault="000C4589" w:rsidP="00E1590B">
      <w:pPr>
        <w:pStyle w:val="Matthias"/>
        <w:numPr>
          <w:ilvl w:val="0"/>
          <w:numId w:val="20"/>
        </w:numPr>
        <w:ind w:right="-682"/>
      </w:pPr>
      <w:r>
        <w:t>Ermitteln Sie die Gesamtkostenfunktion bei rein zeitlicher Anpassung und geben Sie den Definitionsbereich an.</w:t>
      </w:r>
      <w:r>
        <w:br/>
      </w:r>
    </w:p>
    <w:p w:rsidR="000C4589" w:rsidRDefault="000C4589" w:rsidP="00E1590B">
      <w:pPr>
        <w:pStyle w:val="Matthias"/>
        <w:numPr>
          <w:ilvl w:val="0"/>
          <w:numId w:val="20"/>
        </w:numPr>
        <w:ind w:right="-682"/>
      </w:pPr>
      <w:r>
        <w:t>Von welchem Kapazitätsbegriff gehen Sie dabei aus?</w:t>
      </w:r>
      <w:r>
        <w:br/>
      </w:r>
    </w:p>
    <w:p w:rsidR="00683BB3" w:rsidRDefault="000C4589" w:rsidP="004509BE">
      <w:pPr>
        <w:pStyle w:val="Matthias"/>
        <w:numPr>
          <w:ilvl w:val="0"/>
          <w:numId w:val="20"/>
        </w:numPr>
        <w:ind w:right="-682"/>
      </w:pPr>
      <w:r>
        <w:t>Bei guter Automobilnachfrage sollen monatlich 1.224 Einheiten hergestellt werden. Der Betriebsrat ist bereit, den entsprechenden Überstunden zuzustimmen. Die variablen Stückkosten würden in den Überstunden durch tarifvertragliche Zuschläge um 0,35 € je Stück steigen. Alternativ könnte die Sollproduktion durch eine Intensitätssteigerung in der Regelarbeitszeit realisiert werden.</w:t>
      </w:r>
      <w:r>
        <w:br/>
        <w:t>Der gegebene Lauzeitfaktor gilt in der Regelarbeitszeit und in den Überstunden.</w:t>
      </w:r>
      <w:r>
        <w:br/>
      </w:r>
      <w:r>
        <w:br/>
        <w:t>4.1</w:t>
      </w:r>
      <w:r>
        <w:tab/>
        <w:t>Wie viele Überstunden müssen geleistet werden?</w:t>
      </w:r>
      <w:r>
        <w:br/>
        <w:t>4.2</w:t>
      </w:r>
      <w:r>
        <w:tab/>
        <w:t>Für welche Anpassungsalternative entscheiden Sie sich</w:t>
      </w:r>
      <w:r w:rsidR="00966977">
        <w:t>? (Führen Sie den</w:t>
      </w:r>
      <w:r w:rsidR="00966977">
        <w:br/>
        <w:t xml:space="preserve"> </w:t>
      </w:r>
      <w:r w:rsidR="00966977">
        <w:tab/>
        <w:t>rechnerischen Nachweis)</w:t>
      </w:r>
      <w:r w:rsidR="00966977">
        <w:br/>
        <w:t>4.3</w:t>
      </w:r>
      <w:r w:rsidR="00966977">
        <w:tab/>
        <w:t>Welche Überlegung könnte dazu führen, vom rechnerischen Ergebnis</w:t>
      </w:r>
      <w:r w:rsidR="00966977">
        <w:br/>
        <w:t xml:space="preserve"> </w:t>
      </w:r>
      <w:r w:rsidR="00966977">
        <w:tab/>
        <w:t>abzuweichen?</w:t>
      </w: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683BB3" w:rsidRDefault="00683BB3" w:rsidP="00683BB3">
      <w:pPr>
        <w:pStyle w:val="Matthias"/>
        <w:ind w:right="-682"/>
      </w:pPr>
    </w:p>
    <w:p w:rsidR="000C4589" w:rsidRPr="000C4589" w:rsidRDefault="00966977" w:rsidP="00683BB3">
      <w:pPr>
        <w:pStyle w:val="Matthias"/>
        <w:ind w:right="-682"/>
      </w:pPr>
      <w:r>
        <w:br/>
      </w:r>
    </w:p>
    <w:p w:rsidR="00B7514E" w:rsidRDefault="00B7514E"/>
    <w:p w:rsidR="00B7514E" w:rsidRDefault="008D408A">
      <w:r>
        <w:rPr>
          <w:noProof/>
          <w:sz w:val="20"/>
        </w:rPr>
        <w:lastRenderedPageBreak/>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-114300</wp:posOffset>
                </wp:positionV>
                <wp:extent cx="5600700" cy="685800"/>
                <wp:effectExtent l="9525" t="9525" r="9525" b="9525"/>
                <wp:wrapNone/>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85800"/>
                        </a:xfrm>
                        <a:prstGeom prst="rect">
                          <a:avLst/>
                        </a:prstGeom>
                        <a:solidFill>
                          <a:srgbClr val="FFFFFF"/>
                        </a:solidFill>
                        <a:ln w="9525">
                          <a:solidFill>
                            <a:srgbClr val="000000"/>
                          </a:solidFill>
                          <a:miter lim="800000"/>
                          <a:headEnd/>
                          <a:tailEnd/>
                        </a:ln>
                      </wps:spPr>
                      <wps:txbx>
                        <w:txbxContent>
                          <w:p w:rsidR="00360663" w:rsidRDefault="00360663">
                            <w:pPr>
                              <w:rPr>
                                <w:b/>
                                <w:bCs/>
                                <w:sz w:val="32"/>
                              </w:rPr>
                            </w:pPr>
                            <w:r>
                              <w:rPr>
                                <w:b/>
                                <w:bCs/>
                                <w:sz w:val="32"/>
                              </w:rPr>
                              <w:t>II.</w:t>
                            </w:r>
                            <w:r>
                              <w:rPr>
                                <w:b/>
                                <w:bCs/>
                                <w:sz w:val="32"/>
                              </w:rPr>
                              <w:tab/>
                              <w:t>Kosten- und Gewinnermittlung bei ertragsgesetzlichem</w:t>
                            </w:r>
                            <w:r>
                              <w:rPr>
                                <w:b/>
                                <w:bCs/>
                                <w:sz w:val="32"/>
                              </w:rPr>
                              <w:br/>
                              <w:t xml:space="preserve">   </w:t>
                            </w:r>
                            <w:r>
                              <w:rPr>
                                <w:b/>
                                <w:bCs/>
                                <w:sz w:val="32"/>
                              </w:rPr>
                              <w:tab/>
                              <w:t>Kostenverlauf (Produktionsfunktion vom Typ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0;margin-top:-9pt;width:441pt;height: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">
                <v:textbox>
                  <w:txbxContent>
                    <w:p w:rsidR="00360663" w:rsidRDefault="00360663">
                      <w:pPr>
                        <w:rPr>
                          <w:b/>
                          <w:bCs/>
                          <w:sz w:val="32"/>
                        </w:rPr>
                      </w:pPr>
                      <w:r>
                        <w:rPr>
                          <w:b/>
                          <w:bCs/>
                          <w:sz w:val="32"/>
                        </w:rPr>
                        <w:t>II.</w:t>
                      </w:r>
                      <w:r>
                        <w:rPr>
                          <w:b/>
                          <w:bCs/>
                          <w:sz w:val="32"/>
                        </w:rPr>
                        <w:tab/>
                        <w:t>Kosten- und Gewinnermittlung bei ertragsgesetzlichem</w:t>
                      </w:r>
                      <w:r>
                        <w:rPr>
                          <w:b/>
                          <w:bCs/>
                          <w:sz w:val="32"/>
                        </w:rPr>
                        <w:br/>
                        <w:t xml:space="preserve">   </w:t>
                      </w:r>
                      <w:r>
                        <w:rPr>
                          <w:b/>
                          <w:bCs/>
                          <w:sz w:val="32"/>
                        </w:rPr>
                        <w:tab/>
                        <w:t>Kostenverlauf (Produktionsfunktion vom Typ A)</w:t>
                      </w:r>
                    </w:p>
                  </w:txbxContent>
                </v:textbox>
              </v:shape>
            </w:pict>
          </mc:Fallback>
        </mc:AlternateContent>
      </w:r>
    </w:p>
    <w:p w:rsidR="00B7514E" w:rsidRDefault="00B7514E"/>
    <w:p w:rsidR="00B7514E" w:rsidRDefault="00B7514E"/>
    <w:p w:rsidR="00B7514E" w:rsidRDefault="00B7514E"/>
    <w:p w:rsidR="00B7514E" w:rsidRDefault="00B7514E"/>
    <w:p w:rsidR="00B7514E" w:rsidRDefault="00B7514E">
      <w:r>
        <w:t>Die Kostensituation eines Unternehmens wird durch folgende Funktion bestimmt:</w:t>
      </w:r>
      <w:r>
        <w:br/>
      </w:r>
      <w:r>
        <w:br/>
        <w:t>K = 0,02X</w:t>
      </w:r>
      <w:r>
        <w:rPr>
          <w:vertAlign w:val="superscript"/>
        </w:rPr>
        <w:t>3</w:t>
      </w:r>
      <w:r>
        <w:t xml:space="preserve"> – 2,5X</w:t>
      </w:r>
      <w:r>
        <w:rPr>
          <w:vertAlign w:val="superscript"/>
        </w:rPr>
        <w:t>2</w:t>
      </w:r>
      <w:r>
        <w:t xml:space="preserve"> + 120X + 200</w:t>
      </w:r>
      <w:r>
        <w:br/>
      </w:r>
    </w:p>
    <w:p w:rsidR="00B7514E" w:rsidRDefault="00B7514E">
      <w:pPr>
        <w:numPr>
          <w:ilvl w:val="0"/>
          <w:numId w:val="5"/>
        </w:numPr>
      </w:pPr>
      <w:r>
        <w:t>Führen Sie tabellarisch und graphisch eine Gesamtkostenanalyse und eine Stückkostenanalyse durch. Bestimmen Sie dazu die erforderlichen Kosten bis zur Kapazitätsgrenze von 100 Stück in 10er-Schritten.</w:t>
      </w:r>
      <w:r>
        <w:br/>
      </w:r>
    </w:p>
    <w:p w:rsidR="00B7514E" w:rsidRDefault="00B7514E">
      <w:pPr>
        <w:numPr>
          <w:ilvl w:val="0"/>
          <w:numId w:val="5"/>
        </w:numPr>
      </w:pPr>
      <w:r>
        <w:t>Bestimmen Sie mathematisch das Betriebsminimum und erklären Sie die Bedeutung des betriebsminimalen Preises.</w:t>
      </w:r>
      <w:r>
        <w:br/>
      </w:r>
    </w:p>
    <w:p w:rsidR="00B7514E" w:rsidRDefault="00B7514E">
      <w:pPr>
        <w:numPr>
          <w:ilvl w:val="0"/>
          <w:numId w:val="5"/>
        </w:numPr>
      </w:pPr>
      <w:r>
        <w:t>Ermitteln Sie bei einer Produktionsmenge von 81 Stück und einem Stückpreis von 65,00 €:</w:t>
      </w:r>
      <w:r>
        <w:br/>
      </w:r>
      <w:r>
        <w:br/>
        <w:t>a. die Gesamtkosten</w:t>
      </w:r>
      <w:r>
        <w:br/>
        <w:t>b. die Stückkosten</w:t>
      </w:r>
      <w:r>
        <w:br/>
        <w:t>c. den Gesamtgewinn/-verlust</w:t>
      </w:r>
      <w:r>
        <w:br/>
        <w:t>d. den Stückgewinn/-verlust</w:t>
      </w:r>
      <w:r>
        <w:br/>
      </w:r>
    </w:p>
    <w:p w:rsidR="00B7514E" w:rsidRDefault="00B7514E">
      <w:pPr>
        <w:numPr>
          <w:ilvl w:val="0"/>
          <w:numId w:val="5"/>
        </w:numPr>
      </w:pPr>
      <w:r>
        <w:t>Erstellen Sie eine Gewinn- und Verlustkurve bei dem Preis von 65,00 €.</w:t>
      </w:r>
      <w:r>
        <w:br/>
      </w:r>
    </w:p>
    <w:p w:rsidR="00B7514E" w:rsidRDefault="00B7514E">
      <w:r>
        <w:t xml:space="preserve">Die im Sommer 2000 gegründete Electronic-GmbH, Heilbronn, baut ausschließlich </w:t>
      </w:r>
      <w:proofErr w:type="spellStart"/>
      <w:r>
        <w:t>Personalcomputer</w:t>
      </w:r>
      <w:proofErr w:type="spellEnd"/>
      <w:r>
        <w:t xml:space="preserve"> vom Typ „Amigo AT“. Bei normaler Ausnutzung der Kapazität können 3.000 Stück/Monat gebaut werden. Das Unternehmen kalkuliert den Preis auf der Basis von 2.400 Stück/Monat zuzüglich eines Gewinnzuschlages von 16 ⅔ %. Es liegt ein linearer Gesamtkostenverlauf vor.</w:t>
      </w:r>
    </w:p>
    <w:p w:rsidR="00B7514E" w:rsidRDefault="00B7514E">
      <w:r>
        <w:t>Folgende Zahlen sind gegeben:</w:t>
      </w:r>
      <w:r>
        <w:br/>
        <w:t>Im Monat März wurden 760 Stück bei Gesamtkosten von 1.240.000,00 € produziert.</w:t>
      </w:r>
      <w:r>
        <w:br/>
        <w:t>Im Monat April lagen die Gesamtkosten bei 1.480.000,00 € und die Produktion bei 1.000 Stück.</w:t>
      </w:r>
      <w:r>
        <w:br/>
      </w:r>
    </w:p>
    <w:p w:rsidR="00B7514E" w:rsidRDefault="00B7514E">
      <w:r>
        <w:t>a. Wie hoch sind die variablen Kosten?</w:t>
      </w:r>
      <w:r>
        <w:br/>
        <w:t>b. Ermitteln Sie die fixen Kosten.</w:t>
      </w:r>
      <w:r>
        <w:br/>
        <w:t>c. Berechnen Sie das Betriebsergebnis für den Monat April</w:t>
      </w:r>
    </w:p>
    <w:p w:rsidR="00B7514E" w:rsidRDefault="00B7514E">
      <w:r>
        <w:t xml:space="preserve">d. Bei </w:t>
      </w:r>
      <w:proofErr w:type="gramStart"/>
      <w:r>
        <w:t>welcher</w:t>
      </w:r>
      <w:proofErr w:type="gramEnd"/>
      <w:r>
        <w:t xml:space="preserve"> Stückzahl/Monat arbeitet der Betrieb kostendeckend?</w:t>
      </w:r>
    </w:p>
    <w:p w:rsidR="00B7514E" w:rsidRDefault="00B7514E">
      <w:r>
        <w:t xml:space="preserve">e. Die Unternehmung strebt eine Eigenkapitalrentabilität von 8% jährlich bei einem Eigenkapital von 75 </w:t>
      </w:r>
      <w:proofErr w:type="spellStart"/>
      <w:r>
        <w:t>Mio</w:t>
      </w:r>
      <w:proofErr w:type="spellEnd"/>
      <w:r>
        <w:t xml:space="preserve"> € an. Berechnen Sie den dafür erforderlichen Beschäftigungsgrad.</w:t>
      </w:r>
      <w:r>
        <w:br/>
      </w:r>
    </w:p>
    <w:p w:rsidR="00B7514E" w:rsidRDefault="00B7514E">
      <w:r>
        <w:t>5.  Aus der Kostenrechnung für einen Auftrag der Vergangenheit gegen folgende Zahlen hervor:</w:t>
      </w:r>
      <w:r>
        <w:br/>
        <w:t>Auftragsmenge: 2.500 Stück</w:t>
      </w:r>
      <w:r>
        <w:br/>
        <w:t>Materialkosten: 22.300,00 €; Fertigungszeit: 30 Stunden; Lohnsatz je Stunde 40,00 €</w:t>
      </w:r>
    </w:p>
    <w:p w:rsidR="00B7514E" w:rsidRDefault="00B7514E">
      <w:r>
        <w:t>Verkaufspreis für den ganzen Auftrag 67.500,00 €; fixe Kosten 28.000,00 €.</w:t>
      </w:r>
      <w:r>
        <w:br/>
      </w:r>
      <w:r>
        <w:br/>
        <w:t xml:space="preserve">Das Produkt kann an einer Maschine mit einer Maximalkapazität von 10.000 Stück im Monat produziert werden. </w:t>
      </w:r>
    </w:p>
    <w:p w:rsidR="00B7514E" w:rsidRDefault="00B7514E">
      <w:pPr>
        <w:numPr>
          <w:ilvl w:val="0"/>
          <w:numId w:val="15"/>
        </w:numPr>
      </w:pPr>
      <w:r>
        <w:lastRenderedPageBreak/>
        <w:t>Ermitteln Sie die Nutzengrenze.</w:t>
      </w:r>
    </w:p>
    <w:p w:rsidR="00B7514E" w:rsidRDefault="00B7514E">
      <w:pPr>
        <w:numPr>
          <w:ilvl w:val="0"/>
          <w:numId w:val="15"/>
        </w:numPr>
      </w:pPr>
      <w:r>
        <w:t>Bei welchem Stückpreis liegt die kurzfristige Preisuntergrenze (Betriebsminimum)?</w:t>
      </w:r>
    </w:p>
    <w:p w:rsidR="00B7514E" w:rsidRDefault="00B7514E">
      <w:pPr>
        <w:numPr>
          <w:ilvl w:val="0"/>
          <w:numId w:val="15"/>
        </w:numPr>
      </w:pPr>
      <w:r>
        <w:t>Zu welchem Preis kann langfristig unter Ausnutzung der Maximalkapazität angeboten werden, wenn das Unternehmen nicht mit Verlust arbeiten will? (langfristige Preisuntergrenze)</w:t>
      </w:r>
    </w:p>
    <w:p w:rsidR="00B7514E" w:rsidRDefault="00B7514E">
      <w:pPr>
        <w:numPr>
          <w:ilvl w:val="0"/>
          <w:numId w:val="15"/>
        </w:numPr>
      </w:pPr>
      <w:r>
        <w:t>Wie hoch ist der maximal mögliche Gewinn, wenn das Produkt in Zukunft zu 26,00 € verkauft werden kann?</w:t>
      </w:r>
    </w:p>
    <w:p w:rsidR="00B7514E" w:rsidRDefault="00B7514E">
      <w:pPr>
        <w:numPr>
          <w:ilvl w:val="0"/>
          <w:numId w:val="15"/>
        </w:numPr>
      </w:pPr>
      <w:r>
        <w:t>Wie wirken sich die folgenden Ereignisse auf die gesamten Stückkosten aus?</w:t>
      </w:r>
      <w:r>
        <w:br/>
        <w:t>* Erhöhung der Kapazität bei unveränderten Kosten</w:t>
      </w:r>
      <w:r>
        <w:br/>
        <w:t xml:space="preserve">* Erhöhung der fixen Kosten bei unveränderter Kapazität und unveränderten </w:t>
      </w:r>
      <w:proofErr w:type="spellStart"/>
      <w:r>
        <w:t>variabeln</w:t>
      </w:r>
      <w:proofErr w:type="spellEnd"/>
      <w:r>
        <w:br/>
        <w:t xml:space="preserve">   Kosten</w:t>
      </w:r>
      <w:r>
        <w:br/>
        <w:t xml:space="preserve">* Erhöhung der variablen Kosten bei unveränderten fixen Kosten und unveränderter </w:t>
      </w:r>
      <w:r>
        <w:br/>
        <w:t xml:space="preserve">   Kapazität.</w:t>
      </w:r>
    </w:p>
    <w:p w:rsidR="00B7514E" w:rsidRDefault="00B7514E">
      <w:pPr>
        <w:numPr>
          <w:ilvl w:val="0"/>
          <w:numId w:val="15"/>
        </w:numPr>
      </w:pPr>
      <w:r>
        <w:t>Berechnen Sie den die Nutzengrenze und den maximal möglichen Gewinn bei folgenden veränderten Bedingungen:</w:t>
      </w:r>
      <w:r>
        <w:br/>
        <w:t xml:space="preserve">Anstieg der fixen Kosten um 2.000,00 €; Erhöhung der Maximalkapazität auf 11.000 Stück. Anstieg der variablen Kosten um 5%; Senkung des Preises gegenüber der </w:t>
      </w:r>
      <w:r>
        <w:br/>
        <w:t>Ausgangsituation um 10%.</w:t>
      </w:r>
    </w:p>
    <w:p w:rsidR="00B7514E" w:rsidRDefault="00B7514E"/>
    <w:p w:rsidR="00B7514E" w:rsidRDefault="008D408A">
      <w:r>
        <w:rPr>
          <w:noProof/>
          <w:sz w:val="20"/>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130175</wp:posOffset>
                </wp:positionV>
                <wp:extent cx="5829300" cy="457200"/>
                <wp:effectExtent l="9525" t="6350" r="9525" b="1270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rsidR="00360663" w:rsidRDefault="00360663">
                            <w:pPr>
                              <w:rPr>
                                <w:b/>
                                <w:bCs/>
                                <w:sz w:val="36"/>
                              </w:rPr>
                            </w:pPr>
                            <w:r>
                              <w:rPr>
                                <w:b/>
                                <w:bCs/>
                                <w:sz w:val="36"/>
                              </w:rPr>
                              <w:t xml:space="preserve">B. </w:t>
                            </w:r>
                            <w:r>
                              <w:rPr>
                                <w:b/>
                                <w:bCs/>
                                <w:sz w:val="36"/>
                              </w:rPr>
                              <w:tab/>
                              <w:t>Aufgaben zum Themenbereich Absatzwirtschaft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margin-top:10.25pt;width:459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">
                <v:textbox>
                  <w:txbxContent>
                    <w:p w:rsidR="00360663" w:rsidRDefault="00360663">
                      <w:pPr>
                        <w:rPr>
                          <w:b/>
                          <w:bCs/>
                          <w:sz w:val="36"/>
                        </w:rPr>
                      </w:pPr>
                      <w:r>
                        <w:rPr>
                          <w:b/>
                          <w:bCs/>
                          <w:sz w:val="36"/>
                        </w:rPr>
                        <w:t xml:space="preserve">B. </w:t>
                      </w:r>
                      <w:r>
                        <w:rPr>
                          <w:b/>
                          <w:bCs/>
                          <w:sz w:val="36"/>
                        </w:rPr>
                        <w:tab/>
                        <w:t>Aufgaben zum Themenbereich Absatzwirtschaft</w:t>
                      </w:r>
                    </w:p>
                  </w:txbxContent>
                </v:textbox>
              </v:shape>
            </w:pict>
          </mc:Fallback>
        </mc:AlternateContent>
      </w:r>
    </w:p>
    <w:p w:rsidR="00B7514E" w:rsidRDefault="00B7514E"/>
    <w:p w:rsidR="00B7514E" w:rsidRDefault="00B7514E"/>
    <w:p w:rsidR="00B7514E" w:rsidRDefault="00B7514E"/>
    <w:p w:rsidR="00B7514E" w:rsidRDefault="008D408A">
      <w:r>
        <w:rPr>
          <w:noProof/>
          <w:sz w:val="20"/>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114935</wp:posOffset>
                </wp:positionV>
                <wp:extent cx="5829300" cy="342900"/>
                <wp:effectExtent l="9525" t="10160" r="9525" b="889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rsidR="00360663" w:rsidRDefault="00360663">
                            <w:pPr>
                              <w:pStyle w:val="berschrift1"/>
                            </w:pPr>
                            <w:r>
                              <w:t xml:space="preserve">I. </w:t>
                            </w:r>
                            <w:r>
                              <w:tab/>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0;margin-top:9.05pt;width:459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AWLQIAAFk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">
                <v:textbox>
                  <w:txbxContent>
                    <w:p w:rsidR="00360663" w:rsidRDefault="00360663">
                      <w:pPr>
                        <w:pStyle w:val="berschrift1"/>
                      </w:pPr>
                      <w:r>
                        <w:t xml:space="preserve">I. </w:t>
                      </w:r>
                      <w:r>
                        <w:tab/>
                        <w:t>Marketing</w:t>
                      </w:r>
                    </w:p>
                  </w:txbxContent>
                </v:textbox>
              </v:shape>
            </w:pict>
          </mc:Fallback>
        </mc:AlternateContent>
      </w:r>
    </w:p>
    <w:p w:rsidR="00B7514E" w:rsidRDefault="00B7514E"/>
    <w:p w:rsidR="00B7514E" w:rsidRDefault="00B7514E"/>
    <w:p w:rsidR="00B7514E" w:rsidRDefault="00B7514E"/>
    <w:p w:rsidR="00B7514E" w:rsidRDefault="00B7514E">
      <w:pPr>
        <w:pStyle w:val="Kopfzeile"/>
        <w:numPr>
          <w:ilvl w:val="0"/>
          <w:numId w:val="6"/>
        </w:numPr>
        <w:tabs>
          <w:tab w:val="clear" w:pos="4536"/>
          <w:tab w:val="clear" w:pos="9072"/>
        </w:tabs>
      </w:pPr>
      <w:r>
        <w:t xml:space="preserve">Um die Marketinginstrumente optimal einsetzen zu können, muss das Unternehmen seinen </w:t>
      </w:r>
      <w:r w:rsidR="00C167D9">
        <w:t>Markt kennen.</w:t>
      </w:r>
      <w:r w:rsidR="00C167D9">
        <w:br/>
        <w:t xml:space="preserve">a. </w:t>
      </w:r>
      <w:r>
        <w:t>Worin liegt der Unterschied zwischen Markterkunden und Marktforschung?</w:t>
      </w:r>
      <w:r>
        <w:br/>
        <w:t>b. Beschreiben Sie Maßnahmen, die ein Unternehmen zur Findung von Marktlücken</w:t>
      </w:r>
      <w:r>
        <w:br/>
        <w:t xml:space="preserve">    ergreifen kann.</w:t>
      </w:r>
      <w:r>
        <w:br/>
        <w:t>c. Entwerfen Sie einen Plan, um durch Marktforschung die Preis-Absatz-Funktion</w:t>
      </w:r>
      <w:r>
        <w:br/>
        <w:t xml:space="preserve">    festzustellen.</w:t>
      </w:r>
      <w:r w:rsidR="00001898">
        <w:br/>
        <w:t>d. Welche Aufgaben haben die für eine sinnvolle Marketingstrategie verantwortlichen</w:t>
      </w:r>
      <w:r w:rsidR="00001898">
        <w:br/>
        <w:t xml:space="preserve">    </w:t>
      </w:r>
      <w:r w:rsidR="00AE35C2">
        <w:t>Manager des Unternehmens zu erledigen bei einer Markteinführung zu erledigen</w:t>
      </w:r>
      <w:r>
        <w:br/>
      </w:r>
      <w:r w:rsidR="00AE35C2">
        <w:t>e</w:t>
      </w:r>
      <w:r>
        <w:t>. Grenzen Sie  Marktanalyse und Marktbeobachtung gegeneinander ab.</w:t>
      </w:r>
      <w:r>
        <w:br/>
      </w:r>
      <w:r w:rsidR="00AE35C2">
        <w:t>f</w:t>
      </w:r>
      <w:r>
        <w:t xml:space="preserve">. Unterscheiden Sie </w:t>
      </w:r>
      <w:proofErr w:type="spellStart"/>
      <w:r>
        <w:t>field-research</w:t>
      </w:r>
      <w:proofErr w:type="spellEnd"/>
      <w:r>
        <w:t xml:space="preserve"> und </w:t>
      </w:r>
      <w:proofErr w:type="spellStart"/>
      <w:r>
        <w:t>desk</w:t>
      </w:r>
      <w:proofErr w:type="spellEnd"/>
      <w:r>
        <w:t>-research!</w:t>
      </w:r>
      <w:r w:rsidR="00AE35C2">
        <w:br/>
        <w:t xml:space="preserve">g. Welche Daten können durch </w:t>
      </w:r>
      <w:proofErr w:type="spellStart"/>
      <w:r w:rsidR="00AE35C2">
        <w:t>desk-researsch</w:t>
      </w:r>
      <w:proofErr w:type="spellEnd"/>
      <w:r w:rsidR="00AE35C2">
        <w:t xml:space="preserve"> (Sekundärforschung) ermittelt werden?</w:t>
      </w:r>
      <w:r>
        <w:br/>
      </w:r>
      <w:r w:rsidR="00AE35C2">
        <w:t>h</w:t>
      </w:r>
      <w:r>
        <w:t>. Welcher Methoden bedingt man sich bei der Primärforschung?</w:t>
      </w:r>
      <w:r>
        <w:br/>
        <w:t>e. Was versteht man in der Marktforschung unter einem Panel?</w:t>
      </w:r>
      <w:r>
        <w:br/>
      </w:r>
    </w:p>
    <w:p w:rsidR="00B7514E" w:rsidRDefault="00B7514E">
      <w:pPr>
        <w:pStyle w:val="Kopfzeile"/>
        <w:numPr>
          <w:ilvl w:val="0"/>
          <w:numId w:val="6"/>
        </w:numPr>
        <w:tabs>
          <w:tab w:val="clear" w:pos="4536"/>
          <w:tab w:val="clear" w:pos="9072"/>
        </w:tabs>
      </w:pPr>
      <w:r>
        <w:t>Unterscheiden und charakterisieren Sie die „Marktformen“.</w:t>
      </w:r>
      <w:r>
        <w:br/>
      </w:r>
    </w:p>
    <w:p w:rsidR="00683BB3" w:rsidRDefault="00B7514E">
      <w:pPr>
        <w:pStyle w:val="Kopfzeile"/>
        <w:numPr>
          <w:ilvl w:val="0"/>
          <w:numId w:val="6"/>
        </w:numPr>
        <w:tabs>
          <w:tab w:val="clear" w:pos="4536"/>
          <w:tab w:val="clear" w:pos="9072"/>
        </w:tabs>
      </w:pPr>
      <w:r>
        <w:t xml:space="preserve">Die Absatzchancen der Unternehmen hängen heute ganz wesentlich von einem guten Marketing-Mix ab. Beschreiben Sie das kommunikationspolitische Instrumentarium der Unternehmen und nennen Sie jeweils Situationen in denen Sie die von Ihnen beschriebenen </w:t>
      </w:r>
      <w:proofErr w:type="gramStart"/>
      <w:r>
        <w:t>Werbemitteln</w:t>
      </w:r>
      <w:proofErr w:type="gramEnd"/>
      <w:r>
        <w:t xml:space="preserve"> nicht einsetzen würden.</w:t>
      </w:r>
    </w:p>
    <w:p w:rsidR="00B7514E" w:rsidRDefault="00B7514E" w:rsidP="00683BB3">
      <w:pPr>
        <w:pStyle w:val="Kopfzeile"/>
        <w:tabs>
          <w:tab w:val="clear" w:pos="4536"/>
          <w:tab w:val="clear" w:pos="9072"/>
        </w:tabs>
        <w:ind w:left="720"/>
      </w:pPr>
      <w:r>
        <w:br/>
      </w:r>
    </w:p>
    <w:p w:rsidR="00B7514E" w:rsidRDefault="00B7514E">
      <w:pPr>
        <w:pStyle w:val="Kopfzeile"/>
        <w:numPr>
          <w:ilvl w:val="0"/>
          <w:numId w:val="6"/>
        </w:numPr>
        <w:tabs>
          <w:tab w:val="clear" w:pos="4536"/>
          <w:tab w:val="clear" w:pos="9072"/>
        </w:tabs>
      </w:pPr>
      <w:r>
        <w:lastRenderedPageBreak/>
        <w:t>Etablierte Marken erhöhen die Absatzchancen eines Unternehmens ganz entscheidend.</w:t>
      </w:r>
      <w:r>
        <w:br/>
        <w:t>a. Beschreiben Sie die Bedeutung der Markenpolitik.</w:t>
      </w:r>
      <w:r>
        <w:br/>
        <w:t>b. Was verstehen Sie unter einer „Dachmarke“?</w:t>
      </w:r>
      <w:r>
        <w:br/>
        <w:t>c. Nennen Sie Beispiele für bekannte Dachmarken</w:t>
      </w:r>
      <w:r>
        <w:br/>
        <w:t>d. Welche Vor- und Nachteile mit dem Verkauf von Einzelprodukten unter</w:t>
      </w:r>
      <w:r>
        <w:br/>
        <w:t xml:space="preserve">    Dachmarken verbunden?</w:t>
      </w:r>
      <w:r>
        <w:br/>
      </w:r>
    </w:p>
    <w:p w:rsidR="007931B9" w:rsidRDefault="00B7514E">
      <w:pPr>
        <w:pStyle w:val="Kopfzeile"/>
        <w:numPr>
          <w:ilvl w:val="0"/>
          <w:numId w:val="6"/>
        </w:numPr>
        <w:tabs>
          <w:tab w:val="clear" w:pos="4536"/>
          <w:tab w:val="clear" w:pos="9072"/>
        </w:tabs>
      </w:pPr>
      <w:r>
        <w:t xml:space="preserve">Beschreiben Sie Werbestrategien für neue Produktentwicklungen und etablierte Marken. </w:t>
      </w:r>
    </w:p>
    <w:p w:rsidR="00B7514E" w:rsidRDefault="007931B9">
      <w:pPr>
        <w:pStyle w:val="Kopfzeile"/>
        <w:numPr>
          <w:ilvl w:val="0"/>
          <w:numId w:val="6"/>
        </w:numPr>
        <w:tabs>
          <w:tab w:val="clear" w:pos="4536"/>
          <w:tab w:val="clear" w:pos="9072"/>
        </w:tabs>
      </w:pPr>
      <w:r>
        <w:t xml:space="preserve">Erklären Sie, was Sie unter Produktdiversifikation verstehen und unterscheiden Sie </w:t>
      </w:r>
      <w:r>
        <w:br/>
        <w:t xml:space="preserve">dabei horizontale, vertikale und laterale Produktdiversifikation an einem </w:t>
      </w:r>
      <w:proofErr w:type="spellStart"/>
      <w:r>
        <w:t>konkrten</w:t>
      </w:r>
      <w:proofErr w:type="spellEnd"/>
      <w:r>
        <w:br/>
        <w:t>Beispiel.</w:t>
      </w:r>
    </w:p>
    <w:p w:rsidR="007931B9" w:rsidRDefault="00B7514E" w:rsidP="007931B9">
      <w:pPr>
        <w:pStyle w:val="Kopfzeile"/>
        <w:numPr>
          <w:ilvl w:val="0"/>
          <w:numId w:val="6"/>
        </w:numPr>
        <w:tabs>
          <w:tab w:val="clear" w:pos="4536"/>
          <w:tab w:val="clear" w:pos="9072"/>
        </w:tabs>
      </w:pPr>
      <w:r>
        <w:t>Unterscheiden Sie Produktdifferenzierung von lateraler Produktdiversifikation.</w:t>
      </w:r>
    </w:p>
    <w:p w:rsidR="00B7514E" w:rsidRDefault="00B7514E" w:rsidP="007931B9">
      <w:pPr>
        <w:pStyle w:val="Kopfzeile"/>
        <w:numPr>
          <w:ilvl w:val="0"/>
          <w:numId w:val="6"/>
        </w:numPr>
        <w:tabs>
          <w:tab w:val="clear" w:pos="4536"/>
          <w:tab w:val="clear" w:pos="9072"/>
        </w:tabs>
      </w:pPr>
      <w:r>
        <w:t>Beschreiben Sie einen typischen Produktlebenszyklus.</w:t>
      </w: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8D408A">
      <w:pPr>
        <w:pStyle w:val="Kopfzeile"/>
        <w:tabs>
          <w:tab w:val="clear" w:pos="4536"/>
          <w:tab w:val="clear" w:pos="9072"/>
        </w:tabs>
      </w:pPr>
      <w:r>
        <w:rPr>
          <w:noProof/>
          <w:sz w:val="20"/>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0</wp:posOffset>
                </wp:positionV>
                <wp:extent cx="5829300" cy="457200"/>
                <wp:effectExtent l="9525" t="9525" r="9525" b="9525"/>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rsidR="00360663" w:rsidRDefault="00360663">
                            <w:pPr>
                              <w:rPr>
                                <w:b/>
                                <w:bCs/>
                                <w:sz w:val="32"/>
                              </w:rPr>
                            </w:pPr>
                            <w:r>
                              <w:rPr>
                                <w:b/>
                                <w:bCs/>
                                <w:sz w:val="32"/>
                              </w:rPr>
                              <w:t xml:space="preserve">II. </w:t>
                            </w:r>
                            <w:r>
                              <w:rPr>
                                <w:b/>
                                <w:bCs/>
                                <w:sz w:val="32"/>
                              </w:rPr>
                              <w:tab/>
                              <w:t>Preistheorie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0;margin-top:0;width:459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vKKwIAAFk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">
                <v:textbox>
                  <w:txbxContent>
                    <w:p w:rsidR="00360663" w:rsidRDefault="00360663">
                      <w:pPr>
                        <w:rPr>
                          <w:b/>
                          <w:bCs/>
                          <w:sz w:val="32"/>
                        </w:rPr>
                      </w:pPr>
                      <w:r>
                        <w:rPr>
                          <w:b/>
                          <w:bCs/>
                          <w:sz w:val="32"/>
                        </w:rPr>
                        <w:t xml:space="preserve">II. </w:t>
                      </w:r>
                      <w:r>
                        <w:rPr>
                          <w:b/>
                          <w:bCs/>
                          <w:sz w:val="32"/>
                        </w:rPr>
                        <w:tab/>
                        <w:t>Preistheorie</w:t>
                      </w:r>
                    </w:p>
                  </w:txbxContent>
                </v:textbox>
              </v:shape>
            </w:pict>
          </mc:Fallback>
        </mc:AlternateContent>
      </w: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B7514E">
      <w:pPr>
        <w:pStyle w:val="Kopfzeile"/>
        <w:numPr>
          <w:ilvl w:val="0"/>
          <w:numId w:val="7"/>
        </w:numPr>
        <w:tabs>
          <w:tab w:val="clear" w:pos="4536"/>
          <w:tab w:val="clear" w:pos="9072"/>
        </w:tabs>
      </w:pPr>
      <w:r>
        <w:t>Die Preispolitik der Unternehmen wird maßgeblich durch die Marktform bestimmt. Warum kann man im Polypol nur eingeschränkt von „Preispolitik“ sprechen?</w:t>
      </w:r>
      <w:r>
        <w:br/>
      </w:r>
    </w:p>
    <w:p w:rsidR="00B7514E" w:rsidRDefault="00B7514E">
      <w:pPr>
        <w:pStyle w:val="Kopfzeile"/>
        <w:numPr>
          <w:ilvl w:val="0"/>
          <w:numId w:val="7"/>
        </w:numPr>
        <w:tabs>
          <w:tab w:val="clear" w:pos="4536"/>
          <w:tab w:val="clear" w:pos="9072"/>
        </w:tabs>
      </w:pPr>
      <w:r>
        <w:t>Erklären Sie die betriebswirtschaftliche Bedeutung von „Preisstrategien“.</w:t>
      </w:r>
      <w:r>
        <w:br/>
      </w:r>
    </w:p>
    <w:p w:rsidR="00B7514E" w:rsidRDefault="00B7514E">
      <w:pPr>
        <w:pStyle w:val="Kopfzeile"/>
        <w:numPr>
          <w:ilvl w:val="0"/>
          <w:numId w:val="7"/>
        </w:numPr>
        <w:tabs>
          <w:tab w:val="clear" w:pos="4536"/>
          <w:tab w:val="clear" w:pos="9072"/>
        </w:tabs>
      </w:pPr>
      <w:r>
        <w:t>Welche Arten der Preisdifferenzierung kennen Sie? Warum sind Preisdifferenzierungen aus betriebswirtschaftlichen Gründen sinnvoll?</w:t>
      </w:r>
      <w:r>
        <w:br/>
      </w:r>
    </w:p>
    <w:p w:rsidR="00B7514E" w:rsidRDefault="00B7514E">
      <w:pPr>
        <w:numPr>
          <w:ilvl w:val="0"/>
          <w:numId w:val="7"/>
        </w:numPr>
      </w:pPr>
      <w:r>
        <w:t>Die monatliche Kostensituation eins Unternehmens an einem Kostenplatz ist durch folgenden Kostenverlauf gekennzeichnet:</w:t>
      </w:r>
      <w:r>
        <w:br/>
      </w:r>
      <w:r>
        <w:br/>
      </w:r>
      <w:r>
        <w:rPr>
          <w:sz w:val="28"/>
        </w:rPr>
        <w:t>K = 1/3X</w:t>
      </w:r>
      <w:r>
        <w:rPr>
          <w:sz w:val="28"/>
          <w:vertAlign w:val="superscript"/>
        </w:rPr>
        <w:t>3</w:t>
      </w:r>
      <w:r>
        <w:rPr>
          <w:sz w:val="28"/>
        </w:rPr>
        <w:t xml:space="preserve"> – 10X</w:t>
      </w:r>
      <w:r>
        <w:rPr>
          <w:sz w:val="28"/>
          <w:vertAlign w:val="superscript"/>
        </w:rPr>
        <w:t>2</w:t>
      </w:r>
      <w:r>
        <w:rPr>
          <w:sz w:val="28"/>
        </w:rPr>
        <w:t xml:space="preserve"> + 115X + 272,25   </w:t>
      </w:r>
      <w:r>
        <w:rPr>
          <w:sz w:val="28"/>
        </w:rPr>
        <w:br/>
      </w:r>
      <w:r>
        <w:rPr>
          <w:sz w:val="28"/>
        </w:rPr>
        <w:br/>
      </w:r>
      <w:r>
        <w:t>Der Stückpreis des hergestellten Produktes liegt im Januar bei 70,00 €, im Februar bei 30,00 € und im März bei 60,00 €. Die Kostensituation hat sich im ersten Quartal dieses Jahres nicht geändert.</w:t>
      </w:r>
      <w:r>
        <w:br/>
        <w:t>Die Produktion soll in jedem Monat 15 Einheiten betragen. Die Kapazitätsgrenze liegt bei 35 Einheiten im Monat. Sie soll höchstens zu 95% ausgelastet werden.  (Eine höhere Auslastung scheidet auf jeden Fall aus.)</w:t>
      </w:r>
      <w:r>
        <w:br/>
      </w:r>
      <w:r>
        <w:br/>
        <w:t xml:space="preserve">a. Geben Sie für jeden der genannten Monate eine Empfehlung zur Aufrechterhaltung bzw. Stilllegung der Produktion wenn nur monetäre Gesichtspunkte Ihre Entscheidung beeinflussen. Begründen Sie Ihre Aussagen. (Keine graphische Darstellung!) </w:t>
      </w:r>
      <w:r>
        <w:br/>
      </w:r>
      <w:r>
        <w:br/>
        <w:t>b. Im 2ten Quartal des Jahres steigt der Marktpreis auf 100,00 € bei unveränderter Kostensituation. Sie stehen vor dem folgenden Entscheidungsproblem:</w:t>
      </w:r>
      <w:r>
        <w:br/>
      </w:r>
      <w:r>
        <w:br/>
        <w:t xml:space="preserve">Sie können von einem neuen Kunden mit einem ausgezeichneten Ruf in der Geschäftswelt in den Monaten April, Mai und Juni jeweils einen Auftrag über 32 Stück bekommen, wenn Sie jeweils bis zum Monatsende liefern können. Auch für das 3te und 4te Quartal des Monats stellt er entsprechende Aufträge in Aussicht, ohne aber </w:t>
      </w:r>
      <w:r>
        <w:lastRenderedPageBreak/>
        <w:t>eine feste Zusage geben zu können.</w:t>
      </w:r>
      <w:r>
        <w:br/>
        <w:t>Andererseits können Sie von einem bekannten Kunden im 2ten und 3ten Quartal einen Auftrag über 30 Einheiten bekommen, die Sie in einer Stückelung von monatlich 10 Einheiten produzieren und liefern können. Für das 4te Quartal des Jahres kann er noch keine Zusage machen.</w:t>
      </w:r>
      <w:r>
        <w:br/>
      </w:r>
      <w:r>
        <w:br/>
        <w:t>Beide Aufträge gemeinsam können Sie wegen Lieferschwierigkeiten des Betriebsmittelieferanten nicht erfüllen. (d.h. Sie bekommen keine neuen Maschinen)</w:t>
      </w:r>
      <w:r>
        <w:br/>
        <w:t>Für welchen Auftrag entscheiden Sie sich? Begründen Sie Ihre Aussage!</w:t>
      </w:r>
      <w:r>
        <w:rPr>
          <w:b/>
          <w:bCs/>
        </w:rPr>
        <w:br/>
      </w:r>
    </w:p>
    <w:p w:rsidR="00B7514E" w:rsidRDefault="00B7514E" w:rsidP="007931B9">
      <w:pPr>
        <w:pStyle w:val="Kopfzeile"/>
        <w:numPr>
          <w:ilvl w:val="0"/>
          <w:numId w:val="7"/>
        </w:numPr>
        <w:tabs>
          <w:tab w:val="clear" w:pos="4536"/>
          <w:tab w:val="clear" w:pos="9072"/>
        </w:tabs>
      </w:pPr>
      <w:r>
        <w:t>Erklären Sie die Bedeutung des „Akquisitorischen Potentials“ bei der Preispolitik im Oligopol.</w:t>
      </w:r>
      <w:r>
        <w:br/>
      </w:r>
    </w:p>
    <w:p w:rsidR="00B7514E" w:rsidRDefault="00B7514E">
      <w:pPr>
        <w:pStyle w:val="Kopfzeile"/>
        <w:numPr>
          <w:ilvl w:val="0"/>
          <w:numId w:val="7"/>
        </w:numPr>
        <w:tabs>
          <w:tab w:val="clear" w:pos="4536"/>
          <w:tab w:val="clear" w:pos="9072"/>
        </w:tabs>
      </w:pPr>
      <w:r>
        <w:t>Auf einem Markt konkurrieren 2 Anbieter. Der derzeitige Leitpreis beträgt 8,00 €. Skizzieren Sie die Preis-Absatz-Funktion des Anbieters A wenn</w:t>
      </w:r>
      <w:r>
        <w:br/>
      </w:r>
      <w:r>
        <w:br/>
        <w:t>a. weder er noch sein Konkurrent (B) über ein Akquisitorisches Potential verfügen</w:t>
      </w:r>
      <w:r>
        <w:br/>
        <w:t>b. wenn das akquisitorische Potential bei A stark und bei B schwach ist.</w:t>
      </w:r>
      <w:r>
        <w:br/>
        <w:t>c. wenn B ein starkes und A ein schwaches akquisitorisches Potential haben.</w:t>
      </w:r>
      <w:r>
        <w:br/>
      </w:r>
    </w:p>
    <w:p w:rsidR="00B7514E" w:rsidRDefault="00B7514E" w:rsidP="00941340">
      <w:pPr>
        <w:pStyle w:val="Kopfzeile"/>
        <w:numPr>
          <w:ilvl w:val="0"/>
          <w:numId w:val="7"/>
        </w:numPr>
        <w:tabs>
          <w:tab w:val="clear" w:pos="4536"/>
          <w:tab w:val="clear" w:pos="9072"/>
        </w:tabs>
      </w:pPr>
      <w:r>
        <w:t xml:space="preserve">Die Produktentwickler eines </w:t>
      </w:r>
      <w:proofErr w:type="gramStart"/>
      <w:r>
        <w:t>Unternehmen</w:t>
      </w:r>
      <w:proofErr w:type="gramEnd"/>
      <w:r>
        <w:t xml:space="preserve"> haben ein Erzeugnis entwickelt, das auf einem Markt mit monopolistischer Struktur abgesetzt werden kann. Eine Marktuntersuchung hat ergeben, dass bei einem Preis von 1.000 € die Nachfrage bei 10 Stück liegt. Bei einem Preis von 300 € können 45 Stück verkauft werden. Der Prohibitivpreis liegt bei 1.200 €. </w:t>
      </w:r>
      <w:r>
        <w:br/>
      </w:r>
      <w:r>
        <w:br/>
        <w:t>Die Kostenfunktion lautet: 10.000+300x und die Erlösfunktion 1.200x-15x</w:t>
      </w:r>
      <w:r>
        <w:rPr>
          <w:vertAlign w:val="superscript"/>
        </w:rPr>
        <w:t>2</w:t>
      </w:r>
      <w:r>
        <w:t>.</w:t>
      </w:r>
      <w:r>
        <w:br/>
      </w:r>
      <w:r>
        <w:br/>
        <w:t xml:space="preserve">a. Wie lautet die Preis-Absatz-Funktion, wenn ein linearer Verlauf unterstellt werden </w:t>
      </w:r>
      <w:r w:rsidR="001C154D">
        <w:br/>
        <w:t xml:space="preserve">    </w:t>
      </w:r>
      <w:r>
        <w:t>kann?</w:t>
      </w:r>
      <w:r w:rsidR="001C154D">
        <w:t xml:space="preserve"> Wo liegt die Sättigungsmenge?</w:t>
      </w:r>
      <w:r>
        <w:br/>
        <w:t>b. Erstellen Sie eine Grafik mit der Gesamtkosten- und der Erlösfunktion.</w:t>
      </w:r>
      <w:r>
        <w:br/>
        <w:t>c. Bilden Sie die Preis-Absatz-Funktion die Grenzkostenfunktion und die Funktion der</w:t>
      </w:r>
      <w:r w:rsidR="001C154D">
        <w:br/>
        <w:t xml:space="preserve">   </w:t>
      </w:r>
      <w:r>
        <w:t xml:space="preserve"> Grenzerlöse in einer weiteren Grafik ab und zeichnen Sie den </w:t>
      </w:r>
      <w:proofErr w:type="spellStart"/>
      <w:r>
        <w:t>Cournotschen</w:t>
      </w:r>
      <w:proofErr w:type="spellEnd"/>
      <w:r>
        <w:t xml:space="preserve"> Punkt</w:t>
      </w:r>
      <w:r w:rsidR="001C154D">
        <w:br/>
        <w:t xml:space="preserve">   </w:t>
      </w:r>
      <w:r>
        <w:t xml:space="preserve"> ein.</w:t>
      </w:r>
      <w:r>
        <w:br/>
        <w:t>d. Ermitteln Sie rechnerisch das Gewinnmaximum und geben Sie Menge, Preis, Kosten, Erlös und Gewinn an.</w:t>
      </w:r>
      <w:r w:rsidR="00C31212">
        <w:br/>
      </w:r>
      <w:r>
        <w:br/>
        <w:t>e. Wie viel Stück müssen bei einer Festlegung auf diesen Preis mindestens abgesetzt</w:t>
      </w:r>
      <w:r w:rsidR="001C154D">
        <w:br/>
        <w:t xml:space="preserve">    </w:t>
      </w:r>
      <w:r>
        <w:t xml:space="preserve">werden, damit das Unternehmen keinen Verlust macht? (Ermittlung der </w:t>
      </w:r>
      <w:proofErr w:type="spellStart"/>
      <w:r>
        <w:t>break-even</w:t>
      </w:r>
      <w:proofErr w:type="spellEnd"/>
      <w:r>
        <w:t>-</w:t>
      </w:r>
      <w:r w:rsidR="001C154D">
        <w:br/>
        <w:t xml:space="preserve">    </w:t>
      </w:r>
      <w:r>
        <w:t>Menge).</w:t>
      </w:r>
      <w:r>
        <w:br/>
        <w:t>f. Welche Gründe können entgegen der gewinnmaximalen Preisbestimmung für eine Hochpreisstrategie sprechen?</w:t>
      </w:r>
      <w:r>
        <w:br/>
        <w:t>g. Welche Gründe sprechen für eine räumliche Preisdifferenzierung?</w:t>
      </w:r>
      <w:r w:rsidR="001C154D">
        <w:br/>
      </w:r>
      <w:r>
        <w:br/>
        <w:t>h. Halten Sie es für sinnvoll, das Produkt zu einem Preis von 350,00 € in einem</w:t>
      </w:r>
      <w:r w:rsidR="001C154D">
        <w:br/>
        <w:t xml:space="preserve">   </w:t>
      </w:r>
      <w:r>
        <w:t xml:space="preserve"> Discountmarkt anzubieten?</w:t>
      </w:r>
      <w:r w:rsidR="00767C32">
        <w:br/>
        <w:t>i. Schlagen Sie eine sinnvolle Preisstrategie bei der Einführ</w:t>
      </w:r>
      <w:r w:rsidR="00941340">
        <w:t>ung neuer Produkte vor.</w:t>
      </w:r>
      <w:r w:rsidR="00941340">
        <w:br/>
        <w:t>j. Schlagen Sie verschiedene Distributionskanäle vor, wenn Produkte zu</w:t>
      </w:r>
      <w:r w:rsidR="00941340">
        <w:br/>
        <w:t xml:space="preserve">   unterschiedlichen Endpreisen angeboten werden sollen.</w:t>
      </w:r>
      <w:r w:rsidR="00D67120">
        <w:br/>
      </w:r>
      <w:r w:rsidR="00941340">
        <w:t>k</w:t>
      </w:r>
      <w:r w:rsidR="00D67120">
        <w:t>. Warum beeinflussen unternehmensfixe Kosten die Preise von neu entwickelten</w:t>
      </w:r>
      <w:r w:rsidR="00D67120">
        <w:br/>
        <w:t xml:space="preserve">   Produkten nicht?</w:t>
      </w:r>
      <w:r>
        <w:br/>
      </w:r>
      <w:r w:rsidR="00941340">
        <w:lastRenderedPageBreak/>
        <w:t>l</w:t>
      </w:r>
      <w:r>
        <w:t>. Welchen Gewinn könnten Sie bei einem Absatz in einem Discountmarkt zusätzlich</w:t>
      </w:r>
      <w:r w:rsidR="00D67120">
        <w:br/>
        <w:t xml:space="preserve">  </w:t>
      </w:r>
      <w:r>
        <w:t xml:space="preserve"> erzielen, wenn die gewinnmaximale Absatzmenge weiterhin über den traditionellen</w:t>
      </w:r>
      <w:r w:rsidR="00D67120">
        <w:br/>
        <w:t xml:space="preserve">  </w:t>
      </w:r>
      <w:r>
        <w:t xml:space="preserve"> Distributionsweg des Unternehmens abgesetzt werden soll.</w:t>
      </w:r>
      <w:r w:rsidR="00D979C9">
        <w:br/>
      </w:r>
      <w:r w:rsidR="00941340">
        <w:t>m</w:t>
      </w:r>
      <w:r w:rsidR="00D979C9">
        <w:t>l. Warum sind internationale Preisdifferenzierungen häufig anzutreffen und sinnvoll?</w:t>
      </w:r>
      <w:r>
        <w:br/>
      </w:r>
      <w:r w:rsidR="00941340">
        <w:t>n</w:t>
      </w:r>
      <w:r>
        <w:t>. Nehmen Sie an, das Unternehmen entscheidet sich für eine Hoch-Niedrig-Preis-</w:t>
      </w:r>
      <w:r>
        <w:br/>
        <w:t xml:space="preserve">   Strategie. In einen Hochpreissegment soll das Produkt zu einem Preis von 800,00 €</w:t>
      </w:r>
      <w:r>
        <w:br/>
        <w:t xml:space="preserve">   angeboten werden und im Discountsegment zu 450,00 €. Beschreiben Sie </w:t>
      </w:r>
      <w:r>
        <w:br/>
        <w:t xml:space="preserve">   Maßnahmen, die zur Differenzierung der Märkte vorgenommen werden sollten. </w:t>
      </w:r>
      <w:r>
        <w:br/>
        <w:t xml:space="preserve">   Welcher Gewinn kann erzielt werden, wenn die Preis-Absatz- und Kostenfunktion</w:t>
      </w:r>
      <w:r>
        <w:br/>
        <w:t xml:space="preserve">   unverändert bleiben?</w:t>
      </w:r>
      <w:r w:rsidR="00D979C9">
        <w:br/>
      </w:r>
      <w:r w:rsidR="00941340">
        <w:t>o</w:t>
      </w:r>
      <w:r w:rsidR="00D979C9">
        <w:t>. Welche Produktpolitischen Maßnahmen werden in Niedrigpreissegmenten häufig</w:t>
      </w:r>
      <w:r w:rsidR="00D979C9">
        <w:br/>
        <w:t xml:space="preserve">   getroffen, um den Absatz im Hochpreissegment nicht zu gefährden?</w:t>
      </w:r>
      <w:r w:rsidR="00D979C9">
        <w:br/>
      </w:r>
      <w:r w:rsidR="00941340">
        <w:t>p</w:t>
      </w:r>
      <w:r w:rsidR="00D979C9">
        <w:t>. Wo liegt die Preisuntergrenze in Niedrigpreissegmenten?</w:t>
      </w:r>
      <w:r>
        <w:br/>
      </w:r>
    </w:p>
    <w:p w:rsidR="00B7514E" w:rsidRDefault="00B7514E">
      <w:pPr>
        <w:pStyle w:val="Kopfzeile"/>
        <w:numPr>
          <w:ilvl w:val="0"/>
          <w:numId w:val="7"/>
        </w:numPr>
        <w:tabs>
          <w:tab w:val="clear" w:pos="4536"/>
          <w:tab w:val="clear" w:pos="9072"/>
        </w:tabs>
      </w:pPr>
      <w:r>
        <w:t>Ein Anbieter auf einem Markt mit polypolistischer Konkurrenz kennt seine doppelt-geknickte Preis-Absatz-Funktion:</w:t>
      </w:r>
      <w:r>
        <w:br/>
      </w:r>
      <w:r>
        <w:br/>
      </w:r>
      <w:r w:rsidRPr="00F96036">
        <w:rPr>
          <w:position w:val="-76"/>
        </w:rPr>
        <w:object w:dxaOrig="234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81.75pt" o:ole="">
            <v:imagedata r:id="rId8" o:title=""/>
          </v:shape>
          <o:OLEObject Type="Embed" ProgID="Equation.3" ShapeID="_x0000_i1025" DrawAspect="Content" ObjectID="_1387639074" r:id="rId9"/>
        </w:object>
      </w:r>
      <w:r>
        <w:t xml:space="preserve"> </w:t>
      </w:r>
      <w:r>
        <w:br/>
      </w:r>
      <w:r>
        <w:br/>
        <w:t>Die Kostenfunktion in Abhängigkeit von der Leistung (d) lautet:</w:t>
      </w:r>
      <w:r>
        <w:br/>
      </w:r>
      <w:r>
        <w:br/>
      </w:r>
      <w:r w:rsidRPr="00F96036">
        <w:rPr>
          <w:position w:val="-24"/>
        </w:rPr>
        <w:object w:dxaOrig="2040" w:dyaOrig="620">
          <v:shape id="_x0000_i1026" type="#_x0000_t75" style="width:102pt;height:30.75pt" o:ole="">
            <v:imagedata r:id="rId10" o:title=""/>
          </v:shape>
          <o:OLEObject Type="Embed" ProgID="Equation.3" ShapeID="_x0000_i1026" DrawAspect="Content" ObjectID="_1387639075" r:id="rId11"/>
        </w:object>
      </w:r>
      <w:r>
        <w:br/>
      </w:r>
      <w:r>
        <w:br/>
        <w:t>Die Fixkosten der Unternehmung betragen 500,00 €</w:t>
      </w:r>
      <w:r>
        <w:br/>
        <w:t>Die Produktionszeit beträgt bei intensitätsmäßiger Anpassung 20 Tage.</w:t>
      </w:r>
      <w:r>
        <w:br/>
      </w:r>
      <w:r>
        <w:br/>
        <w:t>a. Ermitteln Sie die Kostenfunktion mit ihren Geltungsbereichen für t = 20 Tage.</w:t>
      </w:r>
      <w:r>
        <w:br/>
        <w:t xml:space="preserve">    (d = t/x)</w:t>
      </w:r>
      <w:r>
        <w:br/>
        <w:t>b. Ermitteln Sie das Gewinnmaximum.</w:t>
      </w:r>
      <w:r w:rsidR="001616D0">
        <w:br/>
        <w:t>c. Wie wirkt sich eine Änderung der fixen Kosten auf die gewinnmaximale Preis-</w:t>
      </w:r>
      <w:r w:rsidR="001616D0">
        <w:br/>
        <w:t xml:space="preserve">    Mengen-Kombination und den Gewinn aus?</w:t>
      </w:r>
      <w:r>
        <w:br/>
      </w:r>
      <w:r>
        <w:br/>
      </w:r>
    </w:p>
    <w:p w:rsidR="00B52E1A" w:rsidRDefault="00B7514E" w:rsidP="00683BB3">
      <w:pPr>
        <w:pStyle w:val="Kopfzeile"/>
        <w:numPr>
          <w:ilvl w:val="0"/>
          <w:numId w:val="7"/>
        </w:numPr>
        <w:tabs>
          <w:tab w:val="clear" w:pos="4536"/>
          <w:tab w:val="clear" w:pos="9072"/>
        </w:tabs>
      </w:pPr>
      <w:r>
        <w:t xml:space="preserve">Die </w:t>
      </w:r>
      <w:proofErr w:type="spellStart"/>
      <w:r>
        <w:t>Bodycare</w:t>
      </w:r>
      <w:proofErr w:type="spellEnd"/>
      <w:r>
        <w:t xml:space="preserve"> AG, Hersteller von Körperpflegeprodukten, bietet ihre Produkte auf einem polypolistischen Markt an. Ein Markttest lieferte bezüglich preispolitischer Aktivitäten für ein Produkt folgende Daten für die Preis-Absatz-Funktion:</w:t>
      </w:r>
      <w:r>
        <w:br/>
      </w:r>
      <w:r>
        <w:br/>
      </w:r>
      <w:r w:rsidRPr="00F96036">
        <w:rPr>
          <w:position w:val="-88"/>
        </w:rPr>
        <w:object w:dxaOrig="3060" w:dyaOrig="1920">
          <v:shape id="_x0000_i1027" type="#_x0000_t75" style="width:153pt;height:96pt" o:ole="">
            <v:imagedata r:id="rId12" o:title=""/>
          </v:shape>
          <o:OLEObject Type="Embed" ProgID="Equation.3" ShapeID="_x0000_i1027" DrawAspect="Content" ObjectID="_1387639076" r:id="rId13"/>
        </w:object>
      </w:r>
      <w:r>
        <w:br/>
      </w:r>
      <w:r>
        <w:lastRenderedPageBreak/>
        <w:br/>
      </w:r>
      <w:r>
        <w:br/>
        <w:t>Die Herstellung und Abfüllung des Produktes wird auf einer mikroprozessorgesteuerten Anlage hergestellt, deren Kostenfunktion</w:t>
      </w:r>
      <w:r>
        <w:br/>
      </w:r>
      <w:r>
        <w:br/>
      </w:r>
      <w:r w:rsidRPr="00F96036">
        <w:rPr>
          <w:position w:val="-6"/>
        </w:rPr>
        <w:object w:dxaOrig="1440" w:dyaOrig="279">
          <v:shape id="_x0000_i1028" type="#_x0000_t75" style="width:1in;height:14.25pt" o:ole="">
            <v:imagedata r:id="rId14" o:title=""/>
          </v:shape>
          <o:OLEObject Type="Embed" ProgID="Equation.3" ShapeID="_x0000_i1028" DrawAspect="Content" ObjectID="_1387639077" r:id="rId15"/>
        </w:object>
      </w:r>
      <w:r>
        <w:br/>
      </w:r>
      <w:r>
        <w:br/>
        <w:t>Die Kapazitätsgrenze liegt bei 2.700 Stück.</w:t>
      </w:r>
      <w:r>
        <w:br/>
      </w:r>
      <w:r>
        <w:br/>
        <w:t>a. Kennzeichnen Sie grundsätzliche Merkmale einer polypolistischen Angebotsstruktur.</w:t>
      </w:r>
      <w:r>
        <w:br/>
      </w:r>
      <w:r>
        <w:br/>
        <w:t>b. Vergleichen Sie Prämissen, unter denen die ermittelte Preis-Absatz-Funktion zustande kommt, mit denen des vollkommenen Marktes.</w:t>
      </w:r>
      <w:r>
        <w:br/>
      </w:r>
      <w:r>
        <w:br/>
        <w:t>c. Nehmen Sie Stellung zu der Behauptung, auf einem vollkommenen Markt sei eine „echte“ Preispolitik nicht möglich.</w:t>
      </w:r>
      <w:r>
        <w:br/>
      </w:r>
      <w:r>
        <w:br/>
        <w:t>Eine wesentliche Rolle für den Aktionsspielraum des einzelnen Anbieters im Polypol spielt das „akquisitorische Potential“.</w:t>
      </w:r>
      <w:r>
        <w:br/>
      </w:r>
      <w:r>
        <w:br/>
        <w:t xml:space="preserve">d. Erläutern Sie den Begriff „Akquisitorisches Potential“ und seine Bedeutung für die Preispolitik des </w:t>
      </w:r>
      <w:proofErr w:type="spellStart"/>
      <w:r>
        <w:t>Polypolisten</w:t>
      </w:r>
      <w:proofErr w:type="spellEnd"/>
      <w:r>
        <w:t xml:space="preserve"> im </w:t>
      </w:r>
      <w:proofErr w:type="gramStart"/>
      <w:r>
        <w:t>unvollkommen</w:t>
      </w:r>
      <w:proofErr w:type="gramEnd"/>
      <w:r>
        <w:t xml:space="preserve"> Markt.</w:t>
      </w:r>
      <w:r>
        <w:br/>
      </w:r>
      <w:r>
        <w:br/>
        <w:t>e. Von welchen Faktoren sind der Abstand der Grenzpreise und der Steigungsgrad der Kurvenäste abhängig?</w:t>
      </w:r>
      <w:r>
        <w:br/>
      </w:r>
      <w:r>
        <w:br/>
        <w:t xml:space="preserve">f. Beschreiben Sie </w:t>
      </w:r>
      <w:r w:rsidR="00B52E1A">
        <w:t>Marketingstrategien</w:t>
      </w:r>
      <w:r>
        <w:t>, die zur Stärkung des akquisitorischen Potentials führ</w:t>
      </w:r>
      <w:r w:rsidR="00360663">
        <w:t>en können, und wählen Sie für das Produkt eine Marktstrategie, das für eine Umsatzsteigerung in Frage kommt.</w:t>
      </w:r>
      <w:r>
        <w:br/>
      </w:r>
      <w:r>
        <w:br/>
        <w:t>g. Bestimmen Sie mathematisch und grafisch die gewinnmaximale Preis-Mengen-Kombination. Berechnen Sie den maximalen Gewinn.</w:t>
      </w:r>
      <w:r>
        <w:br/>
      </w:r>
      <w:r>
        <w:br/>
        <w:t xml:space="preserve">h. Beschreiben und begründen Sie die unterschiedliche Nachfragereaktion auf Preisänderungen in den drei Bereichen der Preis-Absatz-Funktion der </w:t>
      </w:r>
      <w:proofErr w:type="spellStart"/>
      <w:r>
        <w:t>Bodycare</w:t>
      </w:r>
      <w:proofErr w:type="spellEnd"/>
      <w:r>
        <w:t xml:space="preserve"> AG.</w:t>
      </w:r>
      <w:r>
        <w:br/>
      </w:r>
      <w:r>
        <w:br/>
        <w:t xml:space="preserve">i. Zeigen Sie wesentliche Unterschiede zwischen dem preispolitischen Entscheidungsfeld eines </w:t>
      </w:r>
      <w:proofErr w:type="spellStart"/>
      <w:r>
        <w:t>Polypolisten</w:t>
      </w:r>
      <w:proofErr w:type="spellEnd"/>
      <w:r>
        <w:t xml:space="preserve"> und eines Oligopolisten auf.</w:t>
      </w:r>
      <w:r>
        <w:br/>
      </w:r>
      <w:r w:rsidR="00683BB3">
        <w:br/>
      </w:r>
      <w:r w:rsidR="00683BB3">
        <w:br/>
      </w:r>
      <w:r w:rsidR="00683BB3">
        <w:br/>
      </w:r>
      <w:r w:rsidR="00683BB3">
        <w:br/>
      </w:r>
      <w:r w:rsidR="00683BB3">
        <w:br/>
      </w:r>
      <w:r w:rsidR="00683BB3">
        <w:br/>
      </w:r>
      <w:r w:rsidR="00683BB3">
        <w:br/>
      </w:r>
      <w:r w:rsidR="00683BB3">
        <w:br/>
      </w:r>
      <w:r w:rsidR="00683BB3">
        <w:br/>
      </w:r>
      <w:r w:rsidR="00683BB3">
        <w:br/>
      </w:r>
      <w:r w:rsidR="00683BB3">
        <w:br/>
      </w:r>
      <w:r>
        <w:br/>
      </w:r>
      <w:r>
        <w:lastRenderedPageBreak/>
        <w:t xml:space="preserve">j. Die Positionierung einzelner Produkte der </w:t>
      </w:r>
      <w:proofErr w:type="spellStart"/>
      <w:r>
        <w:t>Bodycare</w:t>
      </w:r>
      <w:proofErr w:type="spellEnd"/>
      <w:r>
        <w:t xml:space="preserve"> AG im Marktwachstums-Marktanteils-</w:t>
      </w:r>
      <w:proofErr w:type="spellStart"/>
      <w:r>
        <w:t>Portofoli</w:t>
      </w:r>
      <w:r w:rsidR="00A3316D">
        <w:t>o</w:t>
      </w:r>
      <w:proofErr w:type="spellEnd"/>
      <w:r>
        <w:t xml:space="preserve"> ergibt folgendes Bild.</w:t>
      </w:r>
      <w:r>
        <w:br/>
      </w:r>
      <w:r>
        <w:br/>
      </w:r>
      <w:r w:rsidR="00683BB3">
        <w:br/>
      </w:r>
      <w:r w:rsidR="00683BB3">
        <w:br/>
      </w:r>
      <w:r>
        <w:br/>
      </w:r>
      <w:r>
        <w:br/>
      </w:r>
      <w:r>
        <w:br/>
      </w:r>
      <w:r>
        <w:br/>
      </w:r>
      <w:r>
        <w:br/>
      </w:r>
      <w:r>
        <w:br/>
      </w:r>
      <w:r>
        <w:br/>
      </w:r>
      <w:r>
        <w:br/>
      </w:r>
      <w:r>
        <w:br/>
      </w:r>
      <w:r>
        <w:br/>
      </w:r>
      <w:r>
        <w:br/>
      </w:r>
      <w:r>
        <w:br/>
      </w:r>
      <w:r>
        <w:br/>
      </w:r>
      <w:r>
        <w:br/>
      </w:r>
      <w:r>
        <w:br/>
      </w:r>
      <w:r>
        <w:br/>
      </w:r>
      <w:r>
        <w:br/>
      </w:r>
      <w:r>
        <w:br/>
        <w:t>Charakterisieren Sie die Position der vier Produkte. Welche Schlussfolgerungen lassen sich für die einzelnen Produkte ziehen?</w:t>
      </w:r>
      <w:r w:rsidR="00B52E1A">
        <w:br/>
      </w:r>
    </w:p>
    <w:p w:rsidR="00B7514E" w:rsidRDefault="008D408A" w:rsidP="00360663">
      <w:pPr>
        <w:pStyle w:val="Kopfzeile"/>
        <w:numPr>
          <w:ilvl w:val="0"/>
          <w:numId w:val="7"/>
        </w:numPr>
        <w:tabs>
          <w:tab w:val="clear" w:pos="4536"/>
          <w:tab w:val="clear" w:pos="9072"/>
        </w:tabs>
      </w:pPr>
      <w:r>
        <w:rPr>
          <w:noProof/>
          <w:sz w:val="20"/>
        </w:rPr>
        <mc:AlternateContent>
          <mc:Choice Requires="wps">
            <w:drawing>
              <wp:anchor distT="0" distB="0" distL="114300" distR="114300" simplePos="0" relativeHeight="251663872" behindDoc="0" locked="0" layoutInCell="1" allowOverlap="1">
                <wp:simplePos x="0" y="0"/>
                <wp:positionH relativeFrom="column">
                  <wp:posOffset>400050</wp:posOffset>
                </wp:positionH>
                <wp:positionV relativeFrom="paragraph">
                  <wp:posOffset>-3964305</wp:posOffset>
                </wp:positionV>
                <wp:extent cx="4225925" cy="3227070"/>
                <wp:effectExtent l="0" t="0" r="3175" b="381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322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663" w:rsidRDefault="00360663">
                            <w:r>
                              <w:object w:dxaOrig="5343" w:dyaOrig="4141">
                                <v:shape id="_x0000_i1029" type="#_x0000_t75" style="width:318pt;height:246pt" o:ole="">
                                  <v:imagedata r:id="rId16" o:title=""/>
                                </v:shape>
                                <o:OLEObject Type="Embed" ProgID="CorelDraw.Graphic.11" ShapeID="_x0000_i1029" DrawAspect="Content" ObjectID="_1387639078" r:id="rId1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31.5pt;margin-top:-312.15pt;width:332.75pt;height:25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" stroked="f">
                <v:textbox>
                  <w:txbxContent>
                    <w:p w:rsidR="00360663" w:rsidRDefault="00360663">
                      <w:r>
                        <w:object w:dxaOrig="5343" w:dyaOrig="4141">
                          <v:shape id="_x0000_i1029" type="#_x0000_t75" style="width:318pt;height:246pt" o:ole="">
                            <v:imagedata r:id="rId16" o:title=""/>
                          </v:shape>
                          <o:OLEObject Type="Embed" ProgID="CorelDraw.Graphic.11" ShapeID="_x0000_i1029" DrawAspect="Content" ObjectID="_1387639078" r:id="rId18"/>
                        </w:object>
                      </w:r>
                    </w:p>
                  </w:txbxContent>
                </v:textbox>
              </v:shape>
            </w:pict>
          </mc:Fallback>
        </mc:AlternateContent>
      </w:r>
      <w:r w:rsidR="00B52E1A">
        <w:t xml:space="preserve"> </w:t>
      </w:r>
      <w:r w:rsidR="001616D0">
        <w:t>Bei einem Unternehmen konnte</w:t>
      </w:r>
      <w:r w:rsidR="00360663">
        <w:t xml:space="preserve"> durch eine Verbraucherbefragung</w:t>
      </w:r>
      <w:r w:rsidR="001616D0">
        <w:t xml:space="preserve"> die folgende Preis-Absatz-Funktion festgestellt werden:</w:t>
      </w:r>
      <w:r w:rsidR="001616D0">
        <w:br/>
      </w:r>
      <w:r w:rsidR="001616D0">
        <w:br/>
        <w:t>p = 160</w:t>
      </w:r>
      <w:r w:rsidR="001616D0">
        <w:tab/>
      </w:r>
      <w:r w:rsidR="001616D0">
        <w:tab/>
        <w:t>;     0 ≤ x &lt; 100</w:t>
      </w:r>
      <w:r w:rsidR="001616D0">
        <w:br/>
        <w:t>p = 210 – 0,5x</w:t>
      </w:r>
      <w:r w:rsidR="001616D0">
        <w:tab/>
      </w:r>
      <w:r w:rsidR="001616D0">
        <w:tab/>
        <w:t>; 100 ≤ x &lt; 180</w:t>
      </w:r>
      <w:r w:rsidR="001616D0">
        <w:br/>
        <w:t>p = 120</w:t>
      </w:r>
      <w:r w:rsidR="001616D0">
        <w:tab/>
      </w:r>
      <w:r w:rsidR="001616D0">
        <w:tab/>
        <w:t>; 180 ≤ x ≤ 300 (Kapazitätsgrenze</w:t>
      </w:r>
      <w:r w:rsidR="0032794A">
        <w:t xml:space="preserve"> ohne Anpassung</w:t>
      </w:r>
      <w:r w:rsidR="001616D0">
        <w:t>)</w:t>
      </w:r>
      <w:r w:rsidR="008974AB">
        <w:br/>
      </w:r>
      <w:r w:rsidR="008974AB">
        <w:br/>
        <w:t>Die fixen Kosten betragen 1</w:t>
      </w:r>
      <w:r w:rsidR="00485DD7">
        <w:t>6</w:t>
      </w:r>
      <w:r w:rsidR="008974AB">
        <w:t>.000,00 €</w:t>
      </w:r>
      <w:r w:rsidR="00485DD7">
        <w:t xml:space="preserve">. Die variablen </w:t>
      </w:r>
      <w:r w:rsidR="007B0663">
        <w:t>Stückk</w:t>
      </w:r>
      <w:r w:rsidR="00485DD7">
        <w:t>osten betragen 1</w:t>
      </w:r>
      <w:r w:rsidR="007B0663">
        <w:t>5</w:t>
      </w:r>
      <w:r w:rsidR="00485DD7">
        <w:t>,00 €</w:t>
      </w:r>
      <w:r w:rsidR="008974AB">
        <w:br/>
      </w:r>
      <w:r w:rsidR="001616D0">
        <w:br/>
        <w:t>a. Zeichnen Sie die Preis-Absatz-Funktion.</w:t>
      </w:r>
      <w:r w:rsidR="00360663">
        <w:br/>
        <w:t>b. Erläutern Sie die durchgeführte der Marktforschung.</w:t>
      </w:r>
      <w:r w:rsidR="001616D0">
        <w:br/>
      </w:r>
      <w:r w:rsidR="00941340">
        <w:t>c</w:t>
      </w:r>
      <w:r w:rsidR="001616D0">
        <w:t>. Weisen Sie den Definitionsbereich für den monopolistischen Bereich</w:t>
      </w:r>
      <w:r w:rsidR="001616D0">
        <w:br/>
        <w:t xml:space="preserve">    rechnerisch nach.</w:t>
      </w:r>
      <w:r w:rsidR="001616D0">
        <w:br/>
      </w:r>
      <w:r w:rsidR="00941340">
        <w:t>d</w:t>
      </w:r>
      <w:r w:rsidR="001616D0">
        <w:t xml:space="preserve">. </w:t>
      </w:r>
      <w:r w:rsidR="00485DD7">
        <w:t>Berechnen Sie das Gewinnmaximum</w:t>
      </w:r>
      <w:r w:rsidR="007B0663">
        <w:t>.</w:t>
      </w:r>
      <w:r w:rsidR="00485DD7">
        <w:t xml:space="preserve"> </w:t>
      </w:r>
      <w:r w:rsidR="001616D0">
        <w:br/>
      </w:r>
      <w:r w:rsidR="00941340">
        <w:t>e</w:t>
      </w:r>
      <w:r w:rsidR="001616D0">
        <w:t xml:space="preserve">. </w:t>
      </w:r>
      <w:r w:rsidR="00E66312">
        <w:t>Ermitteln Sie den Break-Even-Point</w:t>
      </w:r>
      <w:r w:rsidR="007B0663">
        <w:t xml:space="preserve"> bei einem Stückpreis von 95,00 €</w:t>
      </w:r>
      <w:r w:rsidR="00E66312">
        <w:br/>
      </w:r>
      <w:r w:rsidR="00941340">
        <w:t>f</w:t>
      </w:r>
      <w:r w:rsidR="00E66312">
        <w:t>. Welche Menge müsse produziert werden</w:t>
      </w:r>
      <w:r w:rsidR="008974AB">
        <w:t>, wenn in Zukunft mit zeitlicher Anpassung</w:t>
      </w:r>
      <w:r w:rsidR="008974AB">
        <w:br/>
        <w:t xml:space="preserve"> </w:t>
      </w:r>
      <w:r w:rsidR="00485DD7">
        <w:t xml:space="preserve">   durch Überstunden ein</w:t>
      </w:r>
      <w:r w:rsidR="008974AB">
        <w:t xml:space="preserve"> Gewinn von 1</w:t>
      </w:r>
      <w:r w:rsidR="0032794A">
        <w:t>8</w:t>
      </w:r>
      <w:r w:rsidR="008974AB">
        <w:t xml:space="preserve">.000,00 € erzielt werden soll? </w:t>
      </w:r>
      <w:r w:rsidR="0032794A">
        <w:t>Für</w:t>
      </w:r>
      <w:r w:rsidR="008974AB">
        <w:t xml:space="preserve"> die </w:t>
      </w:r>
      <w:r w:rsidR="008974AB">
        <w:br/>
        <w:t xml:space="preserve">    Überstundenanpassung steigen die variablen Stückkosten um 5,00 €.</w:t>
      </w:r>
      <w:r w:rsidR="007931B9">
        <w:br/>
      </w:r>
      <w:r w:rsidR="00941340">
        <w:t>g</w:t>
      </w:r>
      <w:r w:rsidR="007931B9">
        <w:t>. Der Betriebsrat lehnt dauerhafte Überstunden ab. Kann der Gewinn von 1</w:t>
      </w:r>
      <w:r w:rsidR="0032794A">
        <w:t>8</w:t>
      </w:r>
      <w:r w:rsidR="007931B9">
        <w:t>.000,00 €</w:t>
      </w:r>
      <w:r w:rsidR="007931B9">
        <w:br/>
        <w:t xml:space="preserve">    auch erreicht werden, wenn die Unternehmung mit einer zweifachen</w:t>
      </w:r>
      <w:r w:rsidR="007931B9">
        <w:br/>
        <w:t xml:space="preserve">    Preisdifferenzierung von 140,00 und 120,00 € zu einer Verbesserung des</w:t>
      </w:r>
      <w:r w:rsidR="007931B9">
        <w:br/>
        <w:t xml:space="preserve">    Betriebsergebnisses kommen will.</w:t>
      </w:r>
      <w:r w:rsidR="00B7514E">
        <w:br/>
      </w:r>
      <w:r w:rsidR="00B7514E">
        <w:br/>
      </w:r>
    </w:p>
    <w:p w:rsidR="00C31212" w:rsidRDefault="00C31212" w:rsidP="008B0AEB">
      <w:pPr>
        <w:pStyle w:val="Kopfzeile"/>
        <w:tabs>
          <w:tab w:val="clear" w:pos="4536"/>
          <w:tab w:val="clear" w:pos="9072"/>
        </w:tabs>
        <w:ind w:left="720"/>
      </w:pPr>
    </w:p>
    <w:p w:rsidR="00B7514E" w:rsidRDefault="00B7514E">
      <w:pPr>
        <w:pStyle w:val="Kopfzeile"/>
        <w:tabs>
          <w:tab w:val="clear" w:pos="4536"/>
          <w:tab w:val="clear" w:pos="9072"/>
        </w:tabs>
      </w:pPr>
    </w:p>
    <w:p w:rsidR="00B7514E" w:rsidRDefault="008D408A">
      <w:pPr>
        <w:pStyle w:val="Kopfzeile"/>
        <w:tabs>
          <w:tab w:val="clear" w:pos="4536"/>
          <w:tab w:val="clear" w:pos="9072"/>
        </w:tabs>
      </w:pPr>
      <w:r>
        <w:rPr>
          <w:noProof/>
          <w:sz w:val="20"/>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5829300" cy="457200"/>
                <wp:effectExtent l="9525" t="9525" r="9525" b="952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FFFFFF"/>
                        </a:solidFill>
                        <a:ln w="9525">
                          <a:solidFill>
                            <a:srgbClr val="000000"/>
                          </a:solidFill>
                          <a:miter lim="800000"/>
                          <a:headEnd/>
                          <a:tailEnd/>
                        </a:ln>
                      </wps:spPr>
                      <wps:txbx>
                        <w:txbxContent>
                          <w:p w:rsidR="00360663" w:rsidRDefault="00360663">
                            <w:pPr>
                              <w:rPr>
                                <w:b/>
                                <w:bCs/>
                                <w:sz w:val="36"/>
                              </w:rPr>
                            </w:pPr>
                            <w:r>
                              <w:rPr>
                                <w:b/>
                                <w:bCs/>
                                <w:sz w:val="36"/>
                              </w:rPr>
                              <w:t xml:space="preserve">C. </w:t>
                            </w:r>
                            <w:r>
                              <w:rPr>
                                <w:b/>
                                <w:bCs/>
                                <w:sz w:val="36"/>
                              </w:rPr>
                              <w:tab/>
                              <w:t>Aufgaben zum Themenbereich Kostenrechnung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0;margin-top:0;width:459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">
                <v:textbox>
                  <w:txbxContent>
                    <w:p w:rsidR="00360663" w:rsidRDefault="00360663">
                      <w:pPr>
                        <w:rPr>
                          <w:b/>
                          <w:bCs/>
                          <w:sz w:val="36"/>
                        </w:rPr>
                      </w:pPr>
                      <w:r>
                        <w:rPr>
                          <w:b/>
                          <w:bCs/>
                          <w:sz w:val="36"/>
                        </w:rPr>
                        <w:t xml:space="preserve">C. </w:t>
                      </w:r>
                      <w:r>
                        <w:rPr>
                          <w:b/>
                          <w:bCs/>
                          <w:sz w:val="36"/>
                        </w:rPr>
                        <w:tab/>
                        <w:t>Aufgaben zum Themenbereich Kostenrechnung</w:t>
                      </w:r>
                    </w:p>
                  </w:txbxContent>
                </v:textbox>
              </v:shape>
            </w:pict>
          </mc:Fallback>
        </mc:AlternateContent>
      </w:r>
      <w:r w:rsidR="00B7514E">
        <w:br/>
      </w:r>
    </w:p>
    <w:p w:rsidR="00B7514E" w:rsidRDefault="00B7514E">
      <w:pPr>
        <w:pStyle w:val="Kopfzeile"/>
        <w:tabs>
          <w:tab w:val="clear" w:pos="4536"/>
          <w:tab w:val="clear" w:pos="9072"/>
        </w:tabs>
      </w:pPr>
    </w:p>
    <w:p w:rsidR="00B7514E" w:rsidRDefault="008D408A">
      <w:pPr>
        <w:pStyle w:val="Kopfzeile"/>
        <w:tabs>
          <w:tab w:val="clear" w:pos="4536"/>
          <w:tab w:val="clear" w:pos="9072"/>
        </w:tabs>
      </w:pPr>
      <w:r>
        <w:rPr>
          <w:noProof/>
          <w:sz w:val="20"/>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160020</wp:posOffset>
                </wp:positionV>
                <wp:extent cx="5715000" cy="342900"/>
                <wp:effectExtent l="9525" t="7620" r="9525" b="11430"/>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rsidR="00360663" w:rsidRDefault="00360663">
                            <w:pPr>
                              <w:pStyle w:val="berschrift1"/>
                            </w:pPr>
                            <w:r>
                              <w:t xml:space="preserve">I. </w:t>
                            </w:r>
                            <w:r>
                              <w:tab/>
                              <w:t>Allgemeine Fragen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0;margin-top:12.6pt;width:450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">
                <v:textbox>
                  <w:txbxContent>
                    <w:p w:rsidR="00360663" w:rsidRDefault="00360663">
                      <w:pPr>
                        <w:pStyle w:val="berschrift1"/>
                      </w:pPr>
                      <w:r>
                        <w:t xml:space="preserve">I. </w:t>
                      </w:r>
                      <w:r>
                        <w:tab/>
                        <w:t>Allgemeine Fragen</w:t>
                      </w:r>
                    </w:p>
                  </w:txbxContent>
                </v:textbox>
              </v:shape>
            </w:pict>
          </mc:Fallback>
        </mc:AlternateContent>
      </w: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B7514E">
      <w:pPr>
        <w:pStyle w:val="Kopfzeile"/>
        <w:numPr>
          <w:ilvl w:val="0"/>
          <w:numId w:val="9"/>
        </w:numPr>
        <w:tabs>
          <w:tab w:val="clear" w:pos="4536"/>
          <w:tab w:val="clear" w:pos="9072"/>
        </w:tabs>
      </w:pPr>
      <w:r>
        <w:t>Beschreiben Sie die Aufgaben der Kostenrechnung.</w:t>
      </w:r>
    </w:p>
    <w:p w:rsidR="00B7514E" w:rsidRDefault="00B7514E">
      <w:pPr>
        <w:pStyle w:val="Kopfzeile"/>
        <w:numPr>
          <w:ilvl w:val="0"/>
          <w:numId w:val="9"/>
        </w:numPr>
        <w:tabs>
          <w:tab w:val="clear" w:pos="4536"/>
          <w:tab w:val="clear" w:pos="9072"/>
        </w:tabs>
      </w:pPr>
      <w:r>
        <w:t>Warum wird in der Kostenrechnung zwischen Ausgaben, Aufwendungen und Kosten bzw. zwischen Einnahmen, Erträgen und Leistungen unterschieden?</w:t>
      </w:r>
    </w:p>
    <w:p w:rsidR="00B7514E" w:rsidRDefault="00B7514E">
      <w:pPr>
        <w:pStyle w:val="Kopfzeile"/>
        <w:numPr>
          <w:ilvl w:val="0"/>
          <w:numId w:val="9"/>
        </w:numPr>
        <w:tabs>
          <w:tab w:val="clear" w:pos="4536"/>
          <w:tab w:val="clear" w:pos="9072"/>
        </w:tabs>
      </w:pPr>
      <w:r>
        <w:t>Nennen Sie jeweils drei Beispiele für</w:t>
      </w:r>
      <w:r>
        <w:br/>
        <w:t>a. Aufwendungen, die zugleich Kosten sind</w:t>
      </w:r>
      <w:r>
        <w:br/>
        <w:t>b. Ausgaben, die keine Aufwendungen sind</w:t>
      </w:r>
      <w:r>
        <w:br/>
        <w:t xml:space="preserve">c. Aufwendungen, die keine Kosten sind </w:t>
      </w:r>
      <w:r>
        <w:br/>
        <w:t>d. Einnahmen, die zugleich Erträge sind</w:t>
      </w:r>
      <w:r>
        <w:br/>
        <w:t>e. Erträge, die nicht zugleich Leistungen sind</w:t>
      </w:r>
    </w:p>
    <w:p w:rsidR="00B7514E" w:rsidRDefault="00B7514E">
      <w:pPr>
        <w:pStyle w:val="Kopfzeile"/>
        <w:numPr>
          <w:ilvl w:val="0"/>
          <w:numId w:val="9"/>
        </w:numPr>
        <w:tabs>
          <w:tab w:val="clear" w:pos="4536"/>
          <w:tab w:val="clear" w:pos="9072"/>
        </w:tabs>
      </w:pPr>
      <w:r>
        <w:t>Nennen Sie jeweils zwei Beispiele für „Grundkosten“, „Anderskosten“ und „Zusatzkosten“ eines Industriebetriebes.</w:t>
      </w:r>
    </w:p>
    <w:p w:rsidR="00DF4D4B" w:rsidRDefault="00B7514E">
      <w:pPr>
        <w:pStyle w:val="Kopfzeile"/>
        <w:numPr>
          <w:ilvl w:val="0"/>
          <w:numId w:val="9"/>
        </w:numPr>
        <w:tabs>
          <w:tab w:val="clear" w:pos="4536"/>
          <w:tab w:val="clear" w:pos="9072"/>
        </w:tabs>
      </w:pPr>
      <w:r>
        <w:t>Erklären Sie den Zweck der kalkulatorischen Kosten.</w:t>
      </w:r>
    </w:p>
    <w:p w:rsidR="00B7514E" w:rsidRDefault="00DF4D4B">
      <w:pPr>
        <w:pStyle w:val="Kopfzeile"/>
        <w:numPr>
          <w:ilvl w:val="0"/>
          <w:numId w:val="9"/>
        </w:numPr>
        <w:tabs>
          <w:tab w:val="clear" w:pos="4536"/>
          <w:tab w:val="clear" w:pos="9072"/>
        </w:tabs>
      </w:pPr>
      <w:r>
        <w:t>Warum wird in der betrieblichen Finanzwirtschaft zwischen bilanzieller und kalkulatorischer Abschreibungen unterschieden?</w:t>
      </w:r>
    </w:p>
    <w:p w:rsidR="00DF4D4B" w:rsidRDefault="00B7514E">
      <w:pPr>
        <w:pStyle w:val="Kopfzeile"/>
        <w:numPr>
          <w:ilvl w:val="0"/>
          <w:numId w:val="9"/>
        </w:numPr>
        <w:tabs>
          <w:tab w:val="clear" w:pos="4536"/>
          <w:tab w:val="clear" w:pos="9072"/>
        </w:tabs>
      </w:pPr>
      <w:r>
        <w:t>Grenzen Sie das „Allgemeine Unternehmerwagnis“ von verschiedenen „Einzelwagnissen“ des Unternehmens ab.</w:t>
      </w:r>
    </w:p>
    <w:p w:rsidR="00DF4D4B" w:rsidRDefault="00DF4D4B">
      <w:pPr>
        <w:pStyle w:val="Kopfzeile"/>
        <w:numPr>
          <w:ilvl w:val="0"/>
          <w:numId w:val="9"/>
        </w:numPr>
        <w:tabs>
          <w:tab w:val="clear" w:pos="4536"/>
          <w:tab w:val="clear" w:pos="9072"/>
        </w:tabs>
      </w:pPr>
      <w:r>
        <w:t>Machen Sie einen sinnvollen Vorschlag zur Festlegung des kalkulatorischen Unternehmerlohnes.</w:t>
      </w:r>
    </w:p>
    <w:p w:rsidR="00B7514E" w:rsidRDefault="00DF4D4B">
      <w:pPr>
        <w:pStyle w:val="Kopfzeile"/>
        <w:numPr>
          <w:ilvl w:val="0"/>
          <w:numId w:val="9"/>
        </w:numPr>
        <w:tabs>
          <w:tab w:val="clear" w:pos="4536"/>
          <w:tab w:val="clear" w:pos="9072"/>
        </w:tabs>
      </w:pPr>
      <w:r>
        <w:t>Machen Sie einen sinnvollen Vorschlag zur Festsetzung der kalkulatorischen Zinsen.</w:t>
      </w:r>
    </w:p>
    <w:p w:rsidR="00B7514E" w:rsidRDefault="008D408A">
      <w:pPr>
        <w:pStyle w:val="Kopfzeile"/>
        <w:numPr>
          <w:ilvl w:val="0"/>
          <w:numId w:val="9"/>
        </w:numPr>
        <w:tabs>
          <w:tab w:val="clear" w:pos="4536"/>
          <w:tab w:val="clear" w:pos="9072"/>
        </w:tabs>
      </w:pPr>
      <w:r>
        <w:rPr>
          <w:noProof/>
          <w:sz w:val="20"/>
        </w:rPr>
        <mc:AlternateContent>
          <mc:Choice Requires="wps">
            <w:drawing>
              <wp:anchor distT="0" distB="0" distL="114300" distR="114300" simplePos="0" relativeHeight="251651584" behindDoc="0" locked="0" layoutInCell="1" allowOverlap="1">
                <wp:simplePos x="0" y="0"/>
                <wp:positionH relativeFrom="column">
                  <wp:posOffset>342900</wp:posOffset>
                </wp:positionH>
                <wp:positionV relativeFrom="paragraph">
                  <wp:posOffset>434340</wp:posOffset>
                </wp:positionV>
                <wp:extent cx="5372100" cy="457200"/>
                <wp:effectExtent l="0" t="0" r="0" b="381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100" w:type="dxa"/>
                              <w:tblCellMar>
                                <w:left w:w="0" w:type="dxa"/>
                                <w:right w:w="0" w:type="dxa"/>
                              </w:tblCellMar>
                              <w:tblLook w:val="0000" w:firstRow="0" w:lastRow="0" w:firstColumn="0" w:lastColumn="0" w:noHBand="0" w:noVBand="0"/>
                            </w:tblPr>
                            <w:tblGrid>
                              <w:gridCol w:w="2700"/>
                              <w:gridCol w:w="2700"/>
                              <w:gridCol w:w="2700"/>
                            </w:tblGrid>
                            <w:tr w:rsidR="00360663">
                              <w:trPr>
                                <w:trHeight w:val="255"/>
                              </w:trPr>
                              <w:tc>
                                <w:tcPr>
                                  <w:tcW w:w="27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proofErr w:type="spellStart"/>
                                  <w:r>
                                    <w:rPr>
                                      <w:rFonts w:ascii="Arial" w:hAnsi="Arial" w:cs="Arial"/>
                                      <w:b/>
                                      <w:bCs/>
                                      <w:sz w:val="20"/>
                                      <w:szCs w:val="20"/>
                                    </w:rPr>
                                    <w:t>Kalkuklatorische</w:t>
                                  </w:r>
                                  <w:proofErr w:type="spellEnd"/>
                                  <w:r>
                                    <w:rPr>
                                      <w:rFonts w:ascii="Arial" w:hAnsi="Arial" w:cs="Arial"/>
                                      <w:b/>
                                      <w:bCs/>
                                      <w:sz w:val="20"/>
                                      <w:szCs w:val="20"/>
                                    </w:rPr>
                                    <w:t xml:space="preserve"> Kostenart</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Zweck</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Berechnung</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bl>
                          <w:p w:rsidR="00360663" w:rsidRDefault="00360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27pt;margin-top:34.2pt;width:423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" stroked="f">
                <v:textbox>
                  <w:txbxContent>
                    <w:tbl>
                      <w:tblPr>
                        <w:tblW w:w="8100" w:type="dxa"/>
                        <w:tblCellMar>
                          <w:left w:w="0" w:type="dxa"/>
                          <w:right w:w="0" w:type="dxa"/>
                        </w:tblCellMar>
                        <w:tblLook w:val="0000" w:firstRow="0" w:lastRow="0" w:firstColumn="0" w:lastColumn="0" w:noHBand="0" w:noVBand="0"/>
                      </w:tblPr>
                      <w:tblGrid>
                        <w:gridCol w:w="2700"/>
                        <w:gridCol w:w="2700"/>
                        <w:gridCol w:w="2700"/>
                      </w:tblGrid>
                      <w:tr w:rsidR="00360663">
                        <w:trPr>
                          <w:trHeight w:val="255"/>
                        </w:trPr>
                        <w:tc>
                          <w:tcPr>
                            <w:tcW w:w="27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proofErr w:type="spellStart"/>
                            <w:r>
                              <w:rPr>
                                <w:rFonts w:ascii="Arial" w:hAnsi="Arial" w:cs="Arial"/>
                                <w:b/>
                                <w:bCs/>
                                <w:sz w:val="20"/>
                                <w:szCs w:val="20"/>
                              </w:rPr>
                              <w:t>Kalkuklatorische</w:t>
                            </w:r>
                            <w:proofErr w:type="spellEnd"/>
                            <w:r>
                              <w:rPr>
                                <w:rFonts w:ascii="Arial" w:hAnsi="Arial" w:cs="Arial"/>
                                <w:b/>
                                <w:bCs/>
                                <w:sz w:val="20"/>
                                <w:szCs w:val="20"/>
                              </w:rPr>
                              <w:t xml:space="preserve"> Kostenart</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Zweck</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Berechnung</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bl>
                    <w:p w:rsidR="00360663" w:rsidRDefault="00360663"/>
                  </w:txbxContent>
                </v:textbox>
              </v:shape>
            </w:pict>
          </mc:Fallback>
        </mc:AlternateContent>
      </w:r>
      <w:r w:rsidR="00B7514E">
        <w:t>Erstellen Sie eine Tabelle nach folgendem Muster und erklären Sie jeweils den Zweck und die Berechnung bzw. Ermittlung der verschiedenen kalkulatorischen Kosten.</w:t>
      </w:r>
      <w:r w:rsidR="00B7514E">
        <w:br/>
      </w:r>
      <w:r w:rsidR="00B7514E">
        <w:br/>
      </w:r>
      <w:r w:rsidR="00B7514E">
        <w:br/>
      </w:r>
      <w:r w:rsidR="00B7514E">
        <w:br/>
      </w:r>
    </w:p>
    <w:p w:rsidR="00B7514E" w:rsidRDefault="00B7514E">
      <w:pPr>
        <w:pStyle w:val="Kopfzeile"/>
        <w:numPr>
          <w:ilvl w:val="0"/>
          <w:numId w:val="9"/>
        </w:numPr>
        <w:tabs>
          <w:tab w:val="clear" w:pos="4536"/>
          <w:tab w:val="clear" w:pos="9072"/>
        </w:tabs>
      </w:pPr>
      <w:r>
        <w:t>Warum werden in der Kostenrechnung ggf. „Korrekturen durch Verrechnungspreise“ vorgenommen?</w:t>
      </w:r>
    </w:p>
    <w:p w:rsidR="00B7514E" w:rsidRDefault="00B7514E">
      <w:pPr>
        <w:pStyle w:val="Kopfzeile"/>
        <w:numPr>
          <w:ilvl w:val="0"/>
          <w:numId w:val="9"/>
        </w:numPr>
        <w:tabs>
          <w:tab w:val="clear" w:pos="4536"/>
          <w:tab w:val="clear" w:pos="9072"/>
        </w:tabs>
      </w:pPr>
      <w:r>
        <w:t>Warum wird in der Kostenrechnung zwischen „Einzel- und Gemeinkosten“ unterschieden.</w:t>
      </w:r>
    </w:p>
    <w:p w:rsidR="00B7514E" w:rsidRDefault="00B7514E">
      <w:pPr>
        <w:pStyle w:val="Kopfzeile"/>
        <w:numPr>
          <w:ilvl w:val="0"/>
          <w:numId w:val="9"/>
        </w:numPr>
        <w:tabs>
          <w:tab w:val="clear" w:pos="4536"/>
          <w:tab w:val="clear" w:pos="9072"/>
        </w:tabs>
      </w:pPr>
      <w:r>
        <w:t>Nennen Sie typische „Einzel- und Gemeinkosten“</w:t>
      </w:r>
    </w:p>
    <w:p w:rsidR="00B7514E" w:rsidRDefault="00B7514E">
      <w:pPr>
        <w:pStyle w:val="Kopfzeile"/>
        <w:numPr>
          <w:ilvl w:val="0"/>
          <w:numId w:val="9"/>
        </w:numPr>
        <w:tabs>
          <w:tab w:val="clear" w:pos="4536"/>
          <w:tab w:val="clear" w:pos="9072"/>
        </w:tabs>
      </w:pPr>
      <w:r>
        <w:t>Welchen Zweck erfüllt der Betriebsabrechnungsbogen?</w:t>
      </w:r>
    </w:p>
    <w:p w:rsidR="00B7514E" w:rsidRDefault="00B7514E">
      <w:pPr>
        <w:pStyle w:val="Kopfzeile"/>
        <w:numPr>
          <w:ilvl w:val="0"/>
          <w:numId w:val="9"/>
        </w:numPr>
        <w:tabs>
          <w:tab w:val="clear" w:pos="4536"/>
          <w:tab w:val="clear" w:pos="9072"/>
        </w:tabs>
      </w:pPr>
      <w:r>
        <w:t>Beschreiben Sie Möglichkeiten, Gemeinkosten sinnvoll auf Kostenstellen zu verteilen.</w:t>
      </w:r>
    </w:p>
    <w:p w:rsidR="00B7514E" w:rsidRDefault="00B7514E">
      <w:pPr>
        <w:pStyle w:val="Kopfzeile"/>
        <w:numPr>
          <w:ilvl w:val="0"/>
          <w:numId w:val="9"/>
        </w:numPr>
        <w:tabs>
          <w:tab w:val="clear" w:pos="4536"/>
          <w:tab w:val="clear" w:pos="9072"/>
        </w:tabs>
      </w:pPr>
      <w:r>
        <w:t>Beschreiben Sie den Zweck von Gemeinkostenzuschlagssätzen.</w:t>
      </w:r>
    </w:p>
    <w:p w:rsidR="00B7514E" w:rsidRDefault="00B7514E">
      <w:pPr>
        <w:pStyle w:val="Kopfzeile"/>
        <w:numPr>
          <w:ilvl w:val="0"/>
          <w:numId w:val="9"/>
        </w:numPr>
        <w:tabs>
          <w:tab w:val="clear" w:pos="4536"/>
          <w:tab w:val="clear" w:pos="9072"/>
        </w:tabs>
      </w:pPr>
      <w:r>
        <w:t>Wie werden die Gemeinkostenzuschlagssätze berechnet?</w:t>
      </w:r>
    </w:p>
    <w:p w:rsidR="00B7514E" w:rsidRDefault="00B7514E">
      <w:pPr>
        <w:pStyle w:val="Kopfzeile"/>
        <w:numPr>
          <w:ilvl w:val="0"/>
          <w:numId w:val="9"/>
        </w:numPr>
        <w:tabs>
          <w:tab w:val="clear" w:pos="4536"/>
          <w:tab w:val="clear" w:pos="9072"/>
        </w:tabs>
      </w:pPr>
      <w:r>
        <w:t>Was ist eine „Äquivalenzziffer?</w:t>
      </w:r>
    </w:p>
    <w:p w:rsidR="00B7514E" w:rsidRDefault="00B7514E">
      <w:pPr>
        <w:pStyle w:val="Kopfzeile"/>
        <w:numPr>
          <w:ilvl w:val="0"/>
          <w:numId w:val="9"/>
        </w:numPr>
        <w:tabs>
          <w:tab w:val="clear" w:pos="4536"/>
          <w:tab w:val="clear" w:pos="9072"/>
        </w:tabs>
      </w:pPr>
      <w:r>
        <w:t>In welchen Betrieben wird die „Äquivalenzziffernrechnung“ angewendet?</w:t>
      </w:r>
    </w:p>
    <w:p w:rsidR="00B7514E" w:rsidRDefault="00B7514E">
      <w:pPr>
        <w:pStyle w:val="Kopfzeile"/>
        <w:numPr>
          <w:ilvl w:val="0"/>
          <w:numId w:val="9"/>
        </w:numPr>
        <w:tabs>
          <w:tab w:val="clear" w:pos="4536"/>
          <w:tab w:val="clear" w:pos="9072"/>
        </w:tabs>
      </w:pPr>
      <w:r>
        <w:t>In welchen Betrieben wird die „Divisionskalkulation“ angewendet?</w:t>
      </w:r>
    </w:p>
    <w:p w:rsidR="00B7514E" w:rsidRDefault="00B7514E">
      <w:pPr>
        <w:pStyle w:val="Kopfzeile"/>
        <w:numPr>
          <w:ilvl w:val="0"/>
          <w:numId w:val="9"/>
        </w:numPr>
        <w:tabs>
          <w:tab w:val="clear" w:pos="4536"/>
          <w:tab w:val="clear" w:pos="9072"/>
        </w:tabs>
      </w:pPr>
      <w:r>
        <w:t>Vergleichen Sie die „Vollkostenrechnung“ mit der „Teilkostenrechnung“.</w:t>
      </w:r>
    </w:p>
    <w:p w:rsidR="00B7514E" w:rsidRDefault="00B7514E">
      <w:pPr>
        <w:pStyle w:val="Kopfzeile"/>
        <w:numPr>
          <w:ilvl w:val="0"/>
          <w:numId w:val="9"/>
        </w:numPr>
        <w:tabs>
          <w:tab w:val="clear" w:pos="4536"/>
          <w:tab w:val="clear" w:pos="9072"/>
        </w:tabs>
      </w:pPr>
      <w:r>
        <w:t>Wie werden „Deckungsbeiträge“ grundsätzlich ermittelt?</w:t>
      </w:r>
    </w:p>
    <w:p w:rsidR="00B7514E" w:rsidRDefault="00B7514E">
      <w:pPr>
        <w:pStyle w:val="Kopfzeile"/>
        <w:numPr>
          <w:ilvl w:val="0"/>
          <w:numId w:val="9"/>
        </w:numPr>
        <w:tabs>
          <w:tab w:val="clear" w:pos="4536"/>
          <w:tab w:val="clear" w:pos="9072"/>
        </w:tabs>
      </w:pPr>
      <w:r>
        <w:t>Wie unterscheiden sich die „Deckungsbeiträge I, II und III?</w:t>
      </w:r>
    </w:p>
    <w:p w:rsidR="00B7514E" w:rsidRDefault="00B7514E">
      <w:pPr>
        <w:pStyle w:val="Kopfzeile"/>
        <w:numPr>
          <w:ilvl w:val="0"/>
          <w:numId w:val="9"/>
        </w:numPr>
        <w:tabs>
          <w:tab w:val="clear" w:pos="4536"/>
          <w:tab w:val="clear" w:pos="9072"/>
        </w:tabs>
      </w:pPr>
      <w:r>
        <w:t>Wann ist es sinnvoll, Produktionsentscheidungen auf Grundlage der „Deckungsbeiträge“ und nicht auf Grundlage der „Gewinn</w:t>
      </w:r>
      <w:r w:rsidR="005D754F">
        <w:t>e</w:t>
      </w:r>
      <w:r>
        <w:t>“ zu treffen?</w:t>
      </w:r>
    </w:p>
    <w:p w:rsidR="00B7514E" w:rsidRDefault="00B7514E">
      <w:pPr>
        <w:pStyle w:val="Kopfzeile"/>
        <w:numPr>
          <w:ilvl w:val="0"/>
          <w:numId w:val="9"/>
        </w:numPr>
        <w:tabs>
          <w:tab w:val="clear" w:pos="4536"/>
          <w:tab w:val="clear" w:pos="9072"/>
        </w:tabs>
      </w:pPr>
      <w:r>
        <w:lastRenderedPageBreak/>
        <w:t>Erklären Sie die Ermittlung der Gewinnschwellenmenge mit Hilfe von Stückdeckungsbeiträgen.</w:t>
      </w:r>
    </w:p>
    <w:p w:rsidR="00B7514E" w:rsidRDefault="00B7514E">
      <w:pPr>
        <w:pStyle w:val="Kopfzeile"/>
        <w:numPr>
          <w:ilvl w:val="0"/>
          <w:numId w:val="9"/>
        </w:numPr>
        <w:tabs>
          <w:tab w:val="clear" w:pos="4536"/>
          <w:tab w:val="clear" w:pos="9072"/>
        </w:tabs>
      </w:pPr>
      <w:r>
        <w:t>Erklären Sie die Ermittlung der langfristigen und kurzfristigen Preisuntergrenze.</w:t>
      </w:r>
    </w:p>
    <w:p w:rsidR="00F45F89" w:rsidRDefault="00B7514E" w:rsidP="00F45F89">
      <w:pPr>
        <w:pStyle w:val="Kopfzeile"/>
        <w:numPr>
          <w:ilvl w:val="0"/>
          <w:numId w:val="9"/>
        </w:numPr>
        <w:tabs>
          <w:tab w:val="clear" w:pos="4536"/>
          <w:tab w:val="clear" w:pos="9072"/>
        </w:tabs>
      </w:pPr>
      <w:r>
        <w:t>Wann ist es bei freien Kapazitäten sinnvoll, Zusatzaufträge in das Produktionsprogramm aufzunehmen?</w:t>
      </w:r>
      <w:r w:rsidR="00F45F89">
        <w:t xml:space="preserve"> </w:t>
      </w:r>
    </w:p>
    <w:p w:rsidR="007A0598" w:rsidRDefault="00B7514E" w:rsidP="007A0598">
      <w:pPr>
        <w:pStyle w:val="Kopfzeile"/>
        <w:numPr>
          <w:ilvl w:val="0"/>
          <w:numId w:val="9"/>
        </w:numPr>
        <w:tabs>
          <w:tab w:val="clear" w:pos="4536"/>
          <w:tab w:val="clear" w:pos="9072"/>
        </w:tabs>
      </w:pPr>
      <w:r>
        <w:t>Erklären Sie, welche Produkte bei vorhandenen Engpässen vorrangig produziert werden.</w:t>
      </w:r>
      <w:r>
        <w:br/>
      </w:r>
    </w:p>
    <w:p w:rsidR="00B7514E" w:rsidRDefault="00B7514E">
      <w:pPr>
        <w:pStyle w:val="Kopfzeile"/>
        <w:tabs>
          <w:tab w:val="clear" w:pos="4536"/>
          <w:tab w:val="clear" w:pos="9072"/>
        </w:tabs>
        <w:ind w:left="360"/>
      </w:pPr>
    </w:p>
    <w:p w:rsidR="00B7514E" w:rsidRDefault="008D408A">
      <w:pPr>
        <w:pStyle w:val="Kopfzeile"/>
        <w:tabs>
          <w:tab w:val="clear" w:pos="4536"/>
          <w:tab w:val="clear" w:pos="9072"/>
        </w:tabs>
      </w:pPr>
      <w:r>
        <w:rPr>
          <w:noProof/>
          <w:sz w:val="2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5486400" cy="342900"/>
                <wp:effectExtent l="9525" t="9525" r="9525" b="952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txbx>
                        <w:txbxContent>
                          <w:p w:rsidR="00360663" w:rsidRDefault="00360663">
                            <w:pPr>
                              <w:pStyle w:val="berschrift1"/>
                            </w:pPr>
                            <w:r>
                              <w:t>II.</w:t>
                            </w:r>
                            <w:r>
                              <w:tab/>
                              <w:t>Abgrenzungsrechnung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0;margin-top:0;width:6in;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">
                <v:textbox>
                  <w:txbxContent>
                    <w:p w:rsidR="00360663" w:rsidRDefault="00360663">
                      <w:pPr>
                        <w:pStyle w:val="berschrift1"/>
                      </w:pPr>
                      <w:r>
                        <w:t>II.</w:t>
                      </w:r>
                      <w:r>
                        <w:tab/>
                        <w:t>Abgrenzungsrechnung</w:t>
                      </w:r>
                    </w:p>
                  </w:txbxContent>
                </v:textbox>
              </v:shape>
            </w:pict>
          </mc:Fallback>
        </mc:AlternateContent>
      </w: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683BB3" w:rsidRDefault="008D408A" w:rsidP="009C4D83">
      <w:pPr>
        <w:pStyle w:val="Kopfzeile"/>
        <w:numPr>
          <w:ilvl w:val="0"/>
          <w:numId w:val="10"/>
        </w:numPr>
        <w:tabs>
          <w:tab w:val="clear" w:pos="4536"/>
          <w:tab w:val="clear" w:pos="9072"/>
        </w:tabs>
        <w:ind w:left="360"/>
      </w:pPr>
      <w:r>
        <w:rPr>
          <w:noProof/>
          <w:sz w:val="20"/>
        </w:rPr>
        <mc:AlternateContent>
          <mc:Choice Requires="wps">
            <w:drawing>
              <wp:anchor distT="0" distB="0" distL="114300" distR="114300" simplePos="0" relativeHeight="251656704" behindDoc="0" locked="0" layoutInCell="1" allowOverlap="1" wp14:anchorId="452F5CB1" wp14:editId="4503D5BB">
                <wp:simplePos x="0" y="0"/>
                <wp:positionH relativeFrom="column">
                  <wp:posOffset>342900</wp:posOffset>
                </wp:positionH>
                <wp:positionV relativeFrom="paragraph">
                  <wp:posOffset>441960</wp:posOffset>
                </wp:positionV>
                <wp:extent cx="5600700" cy="3086100"/>
                <wp:effectExtent l="0" t="381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520" w:type="dxa"/>
                              <w:tblCellMar>
                                <w:left w:w="0" w:type="dxa"/>
                                <w:right w:w="0" w:type="dxa"/>
                              </w:tblCellMar>
                              <w:tblLook w:val="0000" w:firstRow="0" w:lastRow="0" w:firstColumn="0" w:lastColumn="0" w:noHBand="0" w:noVBand="0"/>
                            </w:tblPr>
                            <w:tblGrid>
                              <w:gridCol w:w="3020"/>
                              <w:gridCol w:w="1273"/>
                              <w:gridCol w:w="2987"/>
                              <w:gridCol w:w="1240"/>
                            </w:tblGrid>
                            <w:tr w:rsidR="00360663">
                              <w:trPr>
                                <w:trHeight w:val="255"/>
                              </w:trPr>
                              <w:tc>
                                <w:tcPr>
                                  <w:tcW w:w="302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Soll</w:t>
                                  </w:r>
                                </w:p>
                              </w:tc>
                              <w:tc>
                                <w:tcPr>
                                  <w:tcW w:w="4260" w:type="dxa"/>
                                  <w:gridSpan w:val="2"/>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Gewinn- und Verlustrechnung</w:t>
                                  </w:r>
                                </w:p>
                              </w:tc>
                              <w:tc>
                                <w:tcPr>
                                  <w:tcW w:w="124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Haben</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Aufwendungen für Rohstoffe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3.320.000,00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Umsatzerlöse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8.200.000,00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Aufwendungen für Hilfsstoffe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740.000,00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Mehrbestände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180.000,00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Aufwendungen für Betriebsstoffe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38.500,00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Erträge aus Vermögensabgang</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45.000,00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Fremdinstandhaltung</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8.600,00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Mieterträge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210.000,00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Fertigungslöhne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275.000,00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Zinserträge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115.000,00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Gehälter</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630.000,00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Außerordentliche Erträge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Soziale Abgaben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720.000,00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Abschreibungen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Mietaufwendungen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Büromaterial</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Kosten für Werbung und Reise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195.000,00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Versicherungen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Verluste aus Vermögensabgang</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Betriebliche Steuern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Zinsaufwand</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480.000,00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Außerordentlicher Aufwand</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bl>
                          <w:p w:rsidR="00360663" w:rsidRDefault="00360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27pt;margin-top:34.8pt;width:441pt;height:2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" stroked="f">
                <v:textbox>
                  <w:txbxContent>
                    <w:tbl>
                      <w:tblPr>
                        <w:tblW w:w="8520" w:type="dxa"/>
                        <w:tblCellMar>
                          <w:left w:w="0" w:type="dxa"/>
                          <w:right w:w="0" w:type="dxa"/>
                        </w:tblCellMar>
                        <w:tblLook w:val="0000" w:firstRow="0" w:lastRow="0" w:firstColumn="0" w:lastColumn="0" w:noHBand="0" w:noVBand="0"/>
                      </w:tblPr>
                      <w:tblGrid>
                        <w:gridCol w:w="3020"/>
                        <w:gridCol w:w="1273"/>
                        <w:gridCol w:w="2987"/>
                        <w:gridCol w:w="1240"/>
                      </w:tblGrid>
                      <w:tr w:rsidR="00360663">
                        <w:trPr>
                          <w:trHeight w:val="255"/>
                        </w:trPr>
                        <w:tc>
                          <w:tcPr>
                            <w:tcW w:w="302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Soll</w:t>
                            </w:r>
                          </w:p>
                        </w:tc>
                        <w:tc>
                          <w:tcPr>
                            <w:tcW w:w="4260" w:type="dxa"/>
                            <w:gridSpan w:val="2"/>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Gewinn- und Verlustrechnung</w:t>
                            </w:r>
                          </w:p>
                        </w:tc>
                        <w:tc>
                          <w:tcPr>
                            <w:tcW w:w="124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Haben</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Aufwendungen für Rohstoffe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3.320.000,00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Umsatzerlöse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8.200.000,00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Aufwendungen für Hilfsstoffe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740.000,00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Mehrbestände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180.000,00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Aufwendungen für Betriebsstoffe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38.500,00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Erträge aus Vermögensabgang</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45.000,00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Fremdinstandhaltung</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8.600,00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Mieterträge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210.000,00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Fertigungslöhne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275.000,00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Zinserträge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115.000,00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Gehälter</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630.000,00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Außerordentliche Erträge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Soziale Abgaben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720.000,00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Abschreibungen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Mietaufwendungen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Büromaterial</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Kosten für Werbung und Reise</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195.000,00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Versicherungen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Verluste aus Vermögensabgang</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75.000,00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Betriebliche Steuern</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Zinsaufwand</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480.000,00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Außerordentlicher Aufwand</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bl>
                    <w:p w:rsidR="00360663" w:rsidRDefault="00360663"/>
                  </w:txbxContent>
                </v:textbox>
              </v:shape>
            </w:pict>
          </mc:Fallback>
        </mc:AlternateContent>
      </w:r>
      <w:r w:rsidR="00B7514E">
        <w:t>Erstellen Sie die Ergebnistabelle und ermitteln Sie das Betriebsergebnis unter Berücksichtigung der folgenden Angaben:</w:t>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t xml:space="preserve">a. Für nicht betrieblich genutztes Vermögen sind folgende Abgrenzungen </w:t>
      </w:r>
      <w:r w:rsidR="00B7514E">
        <w:br/>
        <w:t xml:space="preserve">    vorzunehmen:  Fremdinstandhaltung  </w:t>
      </w:r>
      <w:r w:rsidR="00DF4D4B">
        <w:t xml:space="preserve">für private Nutzung </w:t>
      </w:r>
      <w:r w:rsidR="00B7514E">
        <w:t>2.000,00 €; Abschreibungen</w:t>
      </w:r>
      <w:r w:rsidR="00DF4D4B">
        <w:br/>
        <w:t xml:space="preserve">   </w:t>
      </w:r>
      <w:r w:rsidR="00B7514E">
        <w:t xml:space="preserve"> </w:t>
      </w:r>
      <w:r w:rsidR="00DF4D4B">
        <w:t xml:space="preserve">für vermietete  Anlagen </w:t>
      </w:r>
      <w:r w:rsidR="00B7514E">
        <w:t>40.000,00 €;</w:t>
      </w:r>
      <w:r w:rsidR="00DF4D4B">
        <w:t xml:space="preserve"> </w:t>
      </w:r>
      <w:r w:rsidR="00B7514E">
        <w:t xml:space="preserve"> Betriebliche Steuern 10.000,00 €</w:t>
      </w:r>
      <w:r w:rsidR="00B7514E">
        <w:br/>
        <w:t>b. An Kosten für Roh-, Hilfs- und Betriebsstoffe sind zu berücksichtigen und durch</w:t>
      </w:r>
      <w:r w:rsidR="00B7514E">
        <w:br/>
        <w:t xml:space="preserve">    Verrechnungspreise zu korrigieren: Rohstoffe 3.940.000,00 €; </w:t>
      </w:r>
      <w:r w:rsidR="00B7514E">
        <w:br/>
        <w:t xml:space="preserve">    Hilfsstoffe 795.000,00 €; Betriebsstoffe 35.000,00 €</w:t>
      </w:r>
      <w:r w:rsidR="00B7514E">
        <w:br/>
        <w:t>c. Die kalkulatorischen Abschreibungen betragen 660.000,00 €</w:t>
      </w:r>
      <w:r w:rsidR="00B7514E">
        <w:br/>
        <w:t>d. Kalkulatorische Zinsen 1.035.000,00 €</w:t>
      </w:r>
      <w:r w:rsidR="00B7514E">
        <w:br/>
        <w:t>e. Der Inhaber rechnet mit einem kalkulatorischen Unternehmerlohn von 500.000,00 €</w:t>
      </w:r>
      <w:r w:rsidR="00B7514E">
        <w:br/>
        <w:t>Weitere kalkulatorische Kosten sind nicht zu berücksichtigen.</w:t>
      </w:r>
      <w:r w:rsidR="009C4D83">
        <w:br/>
        <w:t>f. Erklären Sie die Abweichungen zwischen Gewinn und Betriebsergebnis.</w:t>
      </w: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B7514E" w:rsidRDefault="00683BB3" w:rsidP="00BD2623">
      <w:pPr>
        <w:pStyle w:val="Kopfzeile"/>
        <w:tabs>
          <w:tab w:val="clear" w:pos="4536"/>
          <w:tab w:val="clear" w:pos="9072"/>
        </w:tabs>
      </w:pPr>
      <w:r>
        <w:rPr>
          <w:noProof/>
          <w:sz w:val="20"/>
        </w:rPr>
        <w:lastRenderedPageBreak/>
        <mc:AlternateContent>
          <mc:Choice Requires="wps">
            <w:drawing>
              <wp:anchor distT="0" distB="0" distL="114300" distR="114300" simplePos="0" relativeHeight="251658752" behindDoc="0" locked="0" layoutInCell="1" allowOverlap="1" wp14:anchorId="3C3C693D" wp14:editId="749E2ADD">
                <wp:simplePos x="0" y="0"/>
                <wp:positionH relativeFrom="column">
                  <wp:posOffset>0</wp:posOffset>
                </wp:positionH>
                <wp:positionV relativeFrom="paragraph">
                  <wp:posOffset>-84455</wp:posOffset>
                </wp:positionV>
                <wp:extent cx="5715000" cy="342900"/>
                <wp:effectExtent l="0" t="0" r="19050" b="1905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rsidR="00360663" w:rsidRDefault="00360663">
                            <w:pPr>
                              <w:rPr>
                                <w:b/>
                                <w:bCs/>
                                <w:sz w:val="32"/>
                              </w:rPr>
                            </w:pPr>
                            <w:r>
                              <w:rPr>
                                <w:b/>
                                <w:bCs/>
                                <w:sz w:val="32"/>
                              </w:rPr>
                              <w:t xml:space="preserve">III. </w:t>
                            </w:r>
                            <w:r>
                              <w:rPr>
                                <w:b/>
                                <w:bCs/>
                                <w:sz w:val="32"/>
                              </w:rPr>
                              <w:tab/>
                              <w:t>Betriebsabrechnungsbogen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margin-left:0;margin-top:-6.65pt;width:450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">
                <v:textbox>
                  <w:txbxContent>
                    <w:p w:rsidR="00360663" w:rsidRDefault="00360663">
                      <w:pPr>
                        <w:rPr>
                          <w:b/>
                          <w:bCs/>
                          <w:sz w:val="32"/>
                        </w:rPr>
                      </w:pPr>
                      <w:r>
                        <w:rPr>
                          <w:b/>
                          <w:bCs/>
                          <w:sz w:val="32"/>
                        </w:rPr>
                        <w:t xml:space="preserve">III. </w:t>
                      </w:r>
                      <w:r>
                        <w:rPr>
                          <w:b/>
                          <w:bCs/>
                          <w:sz w:val="32"/>
                        </w:rPr>
                        <w:tab/>
                        <w:t>Betriebsabrechnungsbogen</w:t>
                      </w:r>
                    </w:p>
                  </w:txbxContent>
                </v:textbox>
              </v:shape>
            </w:pict>
          </mc:Fallback>
        </mc:AlternateContent>
      </w:r>
      <w:r>
        <w:br/>
      </w:r>
      <w:r>
        <w:br/>
      </w:r>
    </w:p>
    <w:p w:rsidR="007A0598" w:rsidRDefault="008D408A">
      <w:pPr>
        <w:pStyle w:val="Kopfzeile"/>
        <w:numPr>
          <w:ilvl w:val="0"/>
          <w:numId w:val="11"/>
        </w:numPr>
        <w:tabs>
          <w:tab w:val="clear" w:pos="4536"/>
          <w:tab w:val="clear" w:pos="9072"/>
        </w:tabs>
      </w:pPr>
      <w:r>
        <w:rPr>
          <w:noProof/>
          <w:sz w:val="20"/>
        </w:rPr>
        <mc:AlternateContent>
          <mc:Choice Requires="wps">
            <w:drawing>
              <wp:anchor distT="0" distB="0" distL="114300" distR="114300" simplePos="0" relativeHeight="251665920" behindDoc="0" locked="0" layoutInCell="1" allowOverlap="1">
                <wp:simplePos x="0" y="0"/>
                <wp:positionH relativeFrom="column">
                  <wp:posOffset>457200</wp:posOffset>
                </wp:positionH>
                <wp:positionV relativeFrom="paragraph">
                  <wp:posOffset>3977640</wp:posOffset>
                </wp:positionV>
                <wp:extent cx="5257165" cy="2129790"/>
                <wp:effectExtent l="9525" t="5715" r="10160" b="7620"/>
                <wp:wrapNone/>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165" cy="2129790"/>
                        </a:xfrm>
                        <a:prstGeom prst="rect">
                          <a:avLst/>
                        </a:prstGeom>
                        <a:solidFill>
                          <a:srgbClr val="FFFFFF"/>
                        </a:solidFill>
                        <a:ln w="9525">
                          <a:solidFill>
                            <a:srgbClr val="000000"/>
                          </a:solidFill>
                          <a:miter lim="800000"/>
                          <a:headEnd/>
                          <a:tailEnd/>
                        </a:ln>
                      </wps:spPr>
                      <wps:txbx>
                        <w:txbxContent>
                          <w:p w:rsidR="00360663" w:rsidRDefault="00360663">
                            <w:r>
                              <w:object w:dxaOrig="11379" w:dyaOrig="4559">
                                <v:shape id="_x0000_i1030" type="#_x0000_t75" style="width:399pt;height:159.75pt" o:ole="">
                                  <v:imagedata r:id="rId19" o:title=""/>
                                </v:shape>
                                <o:OLEObject Type="Embed" ProgID="CorelPhotoPaint.Image.11" ShapeID="_x0000_i1030" DrawAspect="Content" ObjectID="_1387639079" r:id="rId2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9" type="#_x0000_t202" style="position:absolute;left:0;text-align:left;margin-left:36pt;margin-top:313.2pt;width:413.95pt;height:16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">
                <v:textbox>
                  <w:txbxContent>
                    <w:p w:rsidR="00360663" w:rsidRDefault="00360663">
                      <w:r>
                        <w:object w:dxaOrig="11379" w:dyaOrig="4559">
                          <v:shape id="_x0000_i1030" type="#_x0000_t75" style="width:399pt;height:159.75pt" o:ole="">
                            <v:imagedata r:id="rId19" o:title=""/>
                          </v:shape>
                          <o:OLEObject Type="Embed" ProgID="CorelPhotoPaint.Image.11" ShapeID="_x0000_i1030" DrawAspect="Content" ObjectID="_1387639079" r:id="rId21"/>
                        </w:object>
                      </w:r>
                    </w:p>
                  </w:txbxContent>
                </v:textbox>
              </v:shape>
            </w:pict>
          </mc:Fallback>
        </mc:AlternateContent>
      </w:r>
      <w:r w:rsidR="00B7514E">
        <w:t>Auf der Grundlage der unter II. erstellten Ergebnistabelle ist der Betriebsabrechnungsbogen zu erstellen. Die Gemeinkosten werden teilweise direkt und teilweise nach Verteilungsschlüsseln verteilt.</w:t>
      </w:r>
    </w:p>
    <w:p w:rsidR="007A0598" w:rsidRDefault="007A0598" w:rsidP="007A0598">
      <w:pPr>
        <w:pStyle w:val="Kopfzeile"/>
        <w:tabs>
          <w:tab w:val="clear" w:pos="4536"/>
          <w:tab w:val="clear" w:pos="9072"/>
        </w:tabs>
        <w:ind w:left="720"/>
      </w:pPr>
    </w:p>
    <w:p w:rsidR="00B7514E" w:rsidRDefault="00B7514E" w:rsidP="007A0598">
      <w:pPr>
        <w:pStyle w:val="Kopfzeile"/>
        <w:tabs>
          <w:tab w:val="clear" w:pos="4536"/>
          <w:tab w:val="clear" w:pos="9072"/>
        </w:tabs>
        <w:ind w:left="720"/>
      </w:pPr>
      <w:r>
        <w:rPr>
          <w:b/>
          <w:bCs/>
        </w:rPr>
        <w:t>Direktverteilung:</w:t>
      </w:r>
      <w:r>
        <w:br/>
      </w:r>
      <w:r>
        <w:br/>
      </w:r>
      <w:bookmarkStart w:id="0" w:name="_GoBack"/>
      <w:bookmarkEnd w:id="0"/>
      <w:r>
        <w:br/>
      </w:r>
      <w:r>
        <w:br/>
      </w:r>
      <w:r>
        <w:br/>
      </w:r>
      <w:r>
        <w:br/>
      </w:r>
      <w:r>
        <w:br/>
      </w:r>
      <w:r>
        <w:br/>
      </w:r>
      <w:r>
        <w:br/>
      </w:r>
      <w:r>
        <w:br/>
      </w:r>
      <w:r>
        <w:br/>
      </w:r>
      <w:r>
        <w:br/>
      </w:r>
      <w:r>
        <w:br/>
      </w:r>
      <w:r>
        <w:br/>
      </w:r>
      <w:r>
        <w:br/>
      </w:r>
      <w:r>
        <w:rPr>
          <w:b/>
          <w:bCs/>
        </w:rPr>
        <w:t>Schlüsselverteilung:</w:t>
      </w:r>
      <w:r>
        <w:br/>
      </w:r>
      <w:r>
        <w:br/>
      </w:r>
      <w:r>
        <w:br/>
      </w:r>
      <w:r>
        <w:br/>
      </w:r>
      <w:r>
        <w:br/>
      </w:r>
      <w:r>
        <w:br/>
      </w:r>
      <w:r>
        <w:br/>
      </w:r>
      <w:r>
        <w:br/>
      </w:r>
      <w:r>
        <w:br/>
      </w:r>
      <w:r>
        <w:br/>
      </w:r>
      <w:r>
        <w:br/>
      </w:r>
      <w:r>
        <w:br/>
      </w:r>
      <w:r>
        <w:br/>
      </w:r>
      <w:r>
        <w:br/>
      </w:r>
      <w:r>
        <w:br/>
        <w:t>Die Verteilungsschlüssel sind auf die folgenden Aufwendungen anzuwenden:</w:t>
      </w:r>
      <w:r>
        <w:br/>
      </w:r>
      <w:r>
        <w:br/>
        <w:t xml:space="preserve">Abschreibungen  nach </w:t>
      </w:r>
      <w:r>
        <w:rPr>
          <w:b/>
          <w:bCs/>
        </w:rPr>
        <w:t>Anlagewiederbeschaffungskosten</w:t>
      </w:r>
      <w:r>
        <w:rPr>
          <w:b/>
          <w:bCs/>
        </w:rPr>
        <w:br/>
      </w:r>
      <w:r>
        <w:t xml:space="preserve">Mietaufwendungen nach </w:t>
      </w:r>
      <w:r>
        <w:rPr>
          <w:b/>
          <w:bCs/>
        </w:rPr>
        <w:t>Raumgröße</w:t>
      </w:r>
      <w:r>
        <w:br/>
        <w:t xml:space="preserve">Versicherungen nach dem </w:t>
      </w:r>
      <w:r>
        <w:rPr>
          <w:b/>
          <w:bCs/>
        </w:rPr>
        <w:t>Anlagewerteverhältnis</w:t>
      </w:r>
      <w:r>
        <w:rPr>
          <w:b/>
          <w:bCs/>
        </w:rPr>
        <w:br/>
      </w:r>
      <w:r>
        <w:t xml:space="preserve">Betriebliche Steuern nach dem </w:t>
      </w:r>
      <w:r>
        <w:rPr>
          <w:b/>
          <w:bCs/>
        </w:rPr>
        <w:t>Anlagewerteverhältnis</w:t>
      </w:r>
      <w:r>
        <w:br/>
        <w:t xml:space="preserve">Zinsaufwendungen nach den </w:t>
      </w:r>
      <w:r>
        <w:rPr>
          <w:b/>
          <w:bCs/>
        </w:rPr>
        <w:t>Vermögenswerten</w:t>
      </w:r>
      <w:r>
        <w:br/>
        <w:t xml:space="preserve">Kalkulatorischer Unternehmerlohn nach dem </w:t>
      </w:r>
      <w:r>
        <w:rPr>
          <w:b/>
          <w:bCs/>
        </w:rPr>
        <w:t>Leistungsverhältnis</w:t>
      </w:r>
      <w:r>
        <w:br/>
      </w:r>
      <w:r>
        <w:br/>
      </w:r>
      <w:r w:rsidR="00BB2DF6">
        <w:br/>
      </w:r>
      <w:r w:rsidR="00683BB3">
        <w:br/>
      </w:r>
    </w:p>
    <w:p w:rsidR="00B7514E" w:rsidRDefault="008D408A">
      <w:pPr>
        <w:pStyle w:val="Kopfzeile"/>
        <w:numPr>
          <w:ilvl w:val="0"/>
          <w:numId w:val="11"/>
        </w:numPr>
        <w:tabs>
          <w:tab w:val="clear" w:pos="4536"/>
          <w:tab w:val="clear" w:pos="9072"/>
        </w:tabs>
      </w:pPr>
      <w:r>
        <w:rPr>
          <w:noProof/>
          <w:sz w:val="20"/>
        </w:rPr>
        <mc:AlternateContent>
          <mc:Choice Requires="wps">
            <w:drawing>
              <wp:anchor distT="0" distB="0" distL="114300" distR="114300" simplePos="0" relativeHeight="251655680" behindDoc="0" locked="0" layoutInCell="1" allowOverlap="1">
                <wp:simplePos x="0" y="0"/>
                <wp:positionH relativeFrom="column">
                  <wp:posOffset>342900</wp:posOffset>
                </wp:positionH>
                <wp:positionV relativeFrom="paragraph">
                  <wp:posOffset>-7131685</wp:posOffset>
                </wp:positionV>
                <wp:extent cx="5368290" cy="2688590"/>
                <wp:effectExtent l="0" t="2540" r="3810" b="4445"/>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688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663" w:rsidRDefault="00360663">
                            <w:r>
                              <w:object w:dxaOrig="11679" w:dyaOrig="5839">
                                <v:shape id="_x0000_i1031" type="#_x0000_t75" style="width:407.25pt;height:204pt" o:ole="">
                                  <v:imagedata r:id="rId22" o:title=""/>
                                </v:shape>
                                <o:OLEObject Type="Embed" ProgID="CorelPhotoPaint.Image.11" ShapeID="_x0000_i1031" DrawAspect="Content" ObjectID="_1387639080" r:id="rId2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27pt;margin-top:-561.55pt;width:422.7pt;height:2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" stroked="f">
                <v:textbox>
                  <w:txbxContent>
                    <w:p w:rsidR="00360663" w:rsidRDefault="00360663">
                      <w:r>
                        <w:object w:dxaOrig="11679" w:dyaOrig="5839">
                          <v:shape id="_x0000_i1031" type="#_x0000_t75" style="width:407.25pt;height:204pt" o:ole="">
                            <v:imagedata r:id="rId22" o:title=""/>
                          </v:shape>
                          <o:OLEObject Type="Embed" ProgID="CorelPhotoPaint.Image.11" ShapeID="_x0000_i1031" DrawAspect="Content" ObjectID="_1387639080" r:id="rId24"/>
                        </w:objec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-4159885</wp:posOffset>
                </wp:positionV>
                <wp:extent cx="5365750" cy="2173605"/>
                <wp:effectExtent l="0" t="254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2173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0663" w:rsidRDefault="00360663">
                            <w:r>
                              <w:object w:dxaOrig="11379" w:dyaOrig="4559">
                                <v:shape id="_x0000_i1032" type="#_x0000_t75" style="width:407.25pt;height:163.5pt" o:ole="">
                                  <v:imagedata r:id="rId19" o:title=""/>
                                </v:shape>
                                <o:OLEObject Type="Embed" ProgID="CorelPhotoPaint.Image.11" ShapeID="_x0000_i1032" DrawAspect="Content" ObjectID="_1387639081" r:id="rId2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27pt;margin-top:-327.55pt;width:422.5pt;height:17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" stroked="f">
                <v:textbox>
                  <w:txbxContent>
                    <w:p w:rsidR="00360663" w:rsidRDefault="00360663">
                      <w:r>
                        <w:object w:dxaOrig="11379" w:dyaOrig="4559">
                          <v:shape id="_x0000_i1032" type="#_x0000_t75" style="width:407.25pt;height:163.5pt" o:ole="">
                            <v:imagedata r:id="rId19" o:title=""/>
                          </v:shape>
                          <o:OLEObject Type="Embed" ProgID="CorelPhotoPaint.Image.11" ShapeID="_x0000_i1032" DrawAspect="Content" ObjectID="_1387639081" r:id="rId26"/>
                        </w:object>
                      </w:r>
                    </w:p>
                  </w:txbxContent>
                </v:textbox>
              </v:shape>
            </w:pict>
          </mc:Fallback>
        </mc:AlternateContent>
      </w:r>
      <w:r w:rsidR="00B7514E">
        <w:t>Ermitteln Sie die gesamten Herstellkosten und Selbstkosten des Unternehmens.</w:t>
      </w:r>
      <w:r w:rsidR="00B7514E">
        <w:br/>
      </w:r>
    </w:p>
    <w:p w:rsidR="00B7514E" w:rsidRDefault="00B7514E">
      <w:pPr>
        <w:pStyle w:val="Kopfzeile"/>
        <w:numPr>
          <w:ilvl w:val="0"/>
          <w:numId w:val="11"/>
        </w:numPr>
        <w:tabs>
          <w:tab w:val="clear" w:pos="4536"/>
          <w:tab w:val="clear" w:pos="9072"/>
        </w:tabs>
      </w:pPr>
      <w:r>
        <w:lastRenderedPageBreak/>
        <w:t>Berechnen Sie die Zuschlagssätze für die einzelnen Kostenstellen.</w:t>
      </w:r>
      <w:r>
        <w:br/>
      </w:r>
      <w:r>
        <w:rPr>
          <w:sz w:val="20"/>
        </w:rPr>
        <w:t>(Hinweis: Der Fertigungsgemeinkostenzuschlagssatz beträgt wegen der geringen Lohnkostenintensität und dem außergewöhnlich hohen Grad an Automatisierung über 1.000 %)</w:t>
      </w:r>
    </w:p>
    <w:p w:rsidR="00B7514E" w:rsidRDefault="00B7514E">
      <w:pPr>
        <w:pStyle w:val="Kopfzeile"/>
        <w:tabs>
          <w:tab w:val="clear" w:pos="4536"/>
          <w:tab w:val="clear" w:pos="9072"/>
        </w:tabs>
        <w:ind w:left="360"/>
      </w:pPr>
    </w:p>
    <w:p w:rsidR="00B7514E" w:rsidRDefault="00B7514E">
      <w:pPr>
        <w:pStyle w:val="Kopfzeile"/>
        <w:tabs>
          <w:tab w:val="clear" w:pos="4536"/>
          <w:tab w:val="clear" w:pos="9072"/>
        </w:tabs>
        <w:ind w:left="360"/>
      </w:pPr>
    </w:p>
    <w:p w:rsidR="00B7514E" w:rsidRDefault="008D408A">
      <w:pPr>
        <w:pStyle w:val="Kopfzeile"/>
        <w:tabs>
          <w:tab w:val="clear" w:pos="4536"/>
          <w:tab w:val="clear" w:pos="9072"/>
        </w:tabs>
        <w:ind w:left="360"/>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715000" cy="457200"/>
                <wp:effectExtent l="9525" t="9525" r="952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rsidR="00360663" w:rsidRDefault="00360663">
                            <w:pPr>
                              <w:rPr>
                                <w:b/>
                                <w:bCs/>
                                <w:sz w:val="32"/>
                              </w:rPr>
                            </w:pPr>
                            <w:r>
                              <w:rPr>
                                <w:b/>
                                <w:bCs/>
                                <w:sz w:val="32"/>
                              </w:rPr>
                              <w:t>IV.</w:t>
                            </w:r>
                            <w:r>
                              <w:rPr>
                                <w:b/>
                                <w:bCs/>
                                <w:sz w:val="32"/>
                              </w:rPr>
                              <w:tab/>
                              <w:t>Kostenträgerrechnung (Industriekalkulation)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left:0;text-align:left;margin-left:0;margin-top:0;width:45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">
                <v:textbox>
                  <w:txbxContent>
                    <w:p w:rsidR="00360663" w:rsidRDefault="00360663">
                      <w:pPr>
                        <w:rPr>
                          <w:b/>
                          <w:bCs/>
                          <w:sz w:val="32"/>
                        </w:rPr>
                      </w:pPr>
                      <w:r>
                        <w:rPr>
                          <w:b/>
                          <w:bCs/>
                          <w:sz w:val="32"/>
                        </w:rPr>
                        <w:t>IV.</w:t>
                      </w:r>
                      <w:r>
                        <w:rPr>
                          <w:b/>
                          <w:bCs/>
                          <w:sz w:val="32"/>
                        </w:rPr>
                        <w:tab/>
                        <w:t>Kostenträgerrechnung (Industriekalkulation)</w:t>
                      </w:r>
                    </w:p>
                  </w:txbxContent>
                </v:textbox>
              </v:shape>
            </w:pict>
          </mc:Fallback>
        </mc:AlternateContent>
      </w:r>
    </w:p>
    <w:p w:rsidR="00B7514E" w:rsidRDefault="00B7514E">
      <w:pPr>
        <w:pStyle w:val="Kopfzeile"/>
        <w:tabs>
          <w:tab w:val="clear" w:pos="4536"/>
          <w:tab w:val="clear" w:pos="9072"/>
        </w:tabs>
        <w:ind w:left="360"/>
      </w:pPr>
    </w:p>
    <w:p w:rsidR="00B7514E" w:rsidRDefault="00B7514E">
      <w:pPr>
        <w:pStyle w:val="Kopfzeile"/>
        <w:tabs>
          <w:tab w:val="clear" w:pos="4536"/>
          <w:tab w:val="clear" w:pos="9072"/>
        </w:tabs>
        <w:ind w:left="360"/>
      </w:pPr>
    </w:p>
    <w:p w:rsidR="00B7514E" w:rsidRDefault="00B7514E">
      <w:pPr>
        <w:pStyle w:val="Kopfzeile"/>
        <w:tabs>
          <w:tab w:val="clear" w:pos="4536"/>
          <w:tab w:val="clear" w:pos="9072"/>
        </w:tabs>
        <w:ind w:left="360"/>
      </w:pPr>
    </w:p>
    <w:p w:rsidR="00B7514E" w:rsidRDefault="00B7514E">
      <w:pPr>
        <w:pStyle w:val="Kopfzeile"/>
        <w:numPr>
          <w:ilvl w:val="0"/>
          <w:numId w:val="12"/>
        </w:numPr>
        <w:tabs>
          <w:tab w:val="clear" w:pos="4536"/>
          <w:tab w:val="clear" w:pos="9072"/>
        </w:tabs>
      </w:pPr>
      <w:r>
        <w:t xml:space="preserve">Für einen Auftrag muss mit Fertigungsmaterial im Wert von 3.800,00 € und mit Fertigungslöhne von 7.500,00 € gerechnet werden.  Verwenden Sie die Zuschlagssätze aus Aufgabe </w:t>
      </w:r>
      <w:proofErr w:type="gramStart"/>
      <w:r>
        <w:t>III.,</w:t>
      </w:r>
      <w:proofErr w:type="gramEnd"/>
      <w:r>
        <w:t xml:space="preserve"> und ermitteln Sie die Herstellkosten und Selbstkosten für diesen Auftrag.</w:t>
      </w:r>
      <w:r>
        <w:br/>
      </w:r>
    </w:p>
    <w:p w:rsidR="00B7514E" w:rsidRDefault="00B7514E">
      <w:pPr>
        <w:pStyle w:val="Kopfzeile"/>
        <w:numPr>
          <w:ilvl w:val="0"/>
          <w:numId w:val="12"/>
        </w:numPr>
        <w:tabs>
          <w:tab w:val="clear" w:pos="4536"/>
          <w:tab w:val="clear" w:pos="9072"/>
        </w:tabs>
      </w:pPr>
      <w:r>
        <w:t>Ermitteln Sie den Nettoverkaufspreis für den vorliegenden Auftrag bei folgenden Zuschlagssätzen:</w:t>
      </w:r>
      <w:r>
        <w:br/>
        <w:t>Gewinnzuschlag 6%; Kundenskonto 3%, Kundenrabatt 25%)</w:t>
      </w:r>
    </w:p>
    <w:p w:rsidR="00B7514E" w:rsidRDefault="00B7514E">
      <w:pPr>
        <w:pStyle w:val="Kopfzeile"/>
        <w:tabs>
          <w:tab w:val="clear" w:pos="4536"/>
          <w:tab w:val="clear" w:pos="9072"/>
        </w:tabs>
      </w:pPr>
    </w:p>
    <w:p w:rsidR="00B7514E" w:rsidRDefault="008D408A">
      <w:pPr>
        <w:pStyle w:val="Kopfzeile"/>
        <w:tabs>
          <w:tab w:val="clear" w:pos="4536"/>
          <w:tab w:val="clear" w:pos="9072"/>
        </w:tabs>
      </w:pP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829300" cy="685800"/>
                <wp:effectExtent l="9525" t="9525" r="9525" b="9525"/>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w="9525">
                          <a:solidFill>
                            <a:srgbClr val="000000"/>
                          </a:solidFill>
                          <a:miter lim="800000"/>
                          <a:headEnd/>
                          <a:tailEnd/>
                        </a:ln>
                      </wps:spPr>
                      <wps:txbx>
                        <w:txbxContent>
                          <w:p w:rsidR="00360663" w:rsidRDefault="00360663">
                            <w:pPr>
                              <w:pStyle w:val="Textkrper3"/>
                            </w:pPr>
                            <w:r>
                              <w:t>D.</w:t>
                            </w:r>
                            <w:r>
                              <w:tab/>
                              <w:t xml:space="preserve">Aufgaben zum Themenbereich </w:t>
                            </w:r>
                            <w:r>
                              <w:br/>
                              <w:t xml:space="preserve">        Deckungsbeitragsrechnung (Teilkostenrechnung)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margin-left:0;margin-top:0;width:45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BhALQIAAFo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">
                <v:textbox>
                  <w:txbxContent>
                    <w:p w:rsidR="00360663" w:rsidRDefault="00360663">
                      <w:pPr>
                        <w:pStyle w:val="Textkrper3"/>
                      </w:pPr>
                      <w:r>
                        <w:t>D.</w:t>
                      </w:r>
                      <w:r>
                        <w:tab/>
                        <w:t xml:space="preserve">Aufgaben zum Themenbereich </w:t>
                      </w:r>
                      <w:r>
                        <w:br/>
                        <w:t xml:space="preserve">        Deckungsbeitragsrechnung (Teilkostenrechnung)</w:t>
                      </w:r>
                    </w:p>
                  </w:txbxContent>
                </v:textbox>
              </v:shape>
            </w:pict>
          </mc:Fallback>
        </mc:AlternateContent>
      </w: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B7514E">
      <w:pPr>
        <w:pStyle w:val="Kopfzeile"/>
        <w:tabs>
          <w:tab w:val="clear" w:pos="4536"/>
          <w:tab w:val="clear" w:pos="9072"/>
        </w:tabs>
        <w:ind w:left="360"/>
      </w:pPr>
    </w:p>
    <w:p w:rsidR="009739C7" w:rsidRDefault="009739C7">
      <w:pPr>
        <w:pStyle w:val="Kopfzeile"/>
        <w:numPr>
          <w:ilvl w:val="0"/>
          <w:numId w:val="13"/>
        </w:numPr>
        <w:tabs>
          <w:tab w:val="clear" w:pos="4536"/>
          <w:tab w:val="clear" w:pos="9072"/>
        </w:tabs>
      </w:pPr>
      <w:r>
        <w:t>Erklären Sie Unterschiede der Teilkostenrechnung (Deckungsbeitragsrechnung) zur Vollkostenrechnung und erklären Sie die Bedeutung der Deckungsbeitragsrechnung.</w:t>
      </w:r>
      <w:r>
        <w:br/>
      </w:r>
    </w:p>
    <w:p w:rsidR="005E7A34" w:rsidRDefault="009739C7" w:rsidP="009739C7">
      <w:pPr>
        <w:pStyle w:val="Kopfzeile"/>
        <w:numPr>
          <w:ilvl w:val="0"/>
          <w:numId w:val="13"/>
        </w:numPr>
        <w:tabs>
          <w:tab w:val="clear" w:pos="4536"/>
          <w:tab w:val="clear" w:pos="9072"/>
        </w:tabs>
      </w:pPr>
      <w:r>
        <w:t>Am Markt für mobile Festplatten mit einem Speichervolumen von 50 GB hat sich ein Preis von 52,00 € gebildet. Ein Hersteller kann eine Menge von 185.000 Stück absetzten. Die variablen Kosten je Stück liegen bei 24,00 €.</w:t>
      </w:r>
      <w:r>
        <w:br/>
        <w:t xml:space="preserve">Berechnen Sie den Deckungsbeitrag je Stück und den Betriebsgewinn bei fixen Kosten von </w:t>
      </w:r>
      <w:r w:rsidR="005E7A34">
        <w:t>3.920.000,00 €</w:t>
      </w:r>
      <w:r w:rsidR="005E7A34">
        <w:br/>
      </w:r>
    </w:p>
    <w:p w:rsidR="009739C7" w:rsidRDefault="005E7A34" w:rsidP="009739C7">
      <w:pPr>
        <w:pStyle w:val="Kopfzeile"/>
        <w:numPr>
          <w:ilvl w:val="0"/>
          <w:numId w:val="13"/>
        </w:numPr>
        <w:tabs>
          <w:tab w:val="clear" w:pos="4536"/>
          <w:tab w:val="clear" w:pos="9072"/>
        </w:tabs>
      </w:pPr>
      <w:r>
        <w:t>Bei welcher Absatzmenge liegt für den Hersteller die Gewinnschwelle.</w:t>
      </w:r>
      <w:r w:rsidR="009739C7">
        <w:br/>
      </w:r>
    </w:p>
    <w:p w:rsidR="00B7514E" w:rsidRDefault="008D408A">
      <w:pPr>
        <w:pStyle w:val="Kopfzeile"/>
        <w:numPr>
          <w:ilvl w:val="0"/>
          <w:numId w:val="13"/>
        </w:numPr>
        <w:tabs>
          <w:tab w:val="clear" w:pos="4536"/>
          <w:tab w:val="clear" w:pos="9072"/>
        </w:tabs>
      </w:pPr>
      <w:r>
        <w:rPr>
          <w:noProof/>
          <w:sz w:val="20"/>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495300</wp:posOffset>
                </wp:positionV>
                <wp:extent cx="3314700" cy="1379220"/>
                <wp:effectExtent l="0" t="0" r="0" b="190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40" w:type="dxa"/>
                              <w:tblCellMar>
                                <w:left w:w="0" w:type="dxa"/>
                                <w:right w:w="0" w:type="dxa"/>
                              </w:tblCellMar>
                              <w:tblLook w:val="0000" w:firstRow="0" w:lastRow="0" w:firstColumn="0" w:lastColumn="0" w:noHBand="0" w:noVBand="0"/>
                            </w:tblPr>
                            <w:tblGrid>
                              <w:gridCol w:w="1200"/>
                              <w:gridCol w:w="1200"/>
                              <w:gridCol w:w="1200"/>
                              <w:gridCol w:w="1240"/>
                            </w:tblGrid>
                            <w:tr w:rsidR="00360663">
                              <w:trPr>
                                <w:trHeight w:val="255"/>
                              </w:trPr>
                              <w:tc>
                                <w:tcPr>
                                  <w:tcW w:w="120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 </w:t>
                                  </w:r>
                                </w:p>
                              </w:tc>
                              <w:tc>
                                <w:tcPr>
                                  <w:tcW w:w="120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120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variable</w:t>
                                  </w:r>
                                </w:p>
                              </w:tc>
                              <w:tc>
                                <w:tcPr>
                                  <w:tcW w:w="12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Absatz-</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Preis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Stückkosten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menge/Stück</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Produkt 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27,50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85000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Produkt II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38,50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23,50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62000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Produkt III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36,00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45000</w:t>
                                  </w:r>
                                </w:p>
                              </w:tc>
                            </w:tr>
                            <w:tr w:rsidR="00360663">
                              <w:trPr>
                                <w:trHeight w:val="255"/>
                              </w:trPr>
                              <w:tc>
                                <w:tcPr>
                                  <w:tcW w:w="0" w:type="auto"/>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360663" w:rsidRDefault="00360663">
                                  <w:pPr>
                                    <w:rPr>
                                      <w:sz w:val="20"/>
                                      <w:szCs w:val="20"/>
                                    </w:rPr>
                                  </w:pPr>
                                  <w:proofErr w:type="spellStart"/>
                                  <w:r>
                                    <w:rPr>
                                      <w:sz w:val="20"/>
                                      <w:szCs w:val="20"/>
                                    </w:rPr>
                                    <w:t>erzeugnissgruppenfixe</w:t>
                                  </w:r>
                                  <w:proofErr w:type="spellEnd"/>
                                  <w:r>
                                    <w:rPr>
                                      <w:sz w:val="20"/>
                                      <w:szCs w:val="20"/>
                                    </w:rPr>
                                    <w:t xml:space="preserve"> Kosten für I und II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890.000,00</w:t>
                                  </w:r>
                                </w:p>
                              </w:tc>
                            </w:tr>
                            <w:tr w:rsidR="00360663">
                              <w:trPr>
                                <w:trHeight w:val="255"/>
                              </w:trPr>
                              <w:tc>
                                <w:tcPr>
                                  <w:tcW w:w="0" w:type="auto"/>
                                  <w:gridSpan w:val="2"/>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360663" w:rsidRDefault="00360663">
                                  <w:pPr>
                                    <w:rPr>
                                      <w:sz w:val="20"/>
                                      <w:szCs w:val="20"/>
                                    </w:rPr>
                                  </w:pPr>
                                  <w:r>
                                    <w:rPr>
                                      <w:sz w:val="20"/>
                                      <w:szCs w:val="20"/>
                                    </w:rPr>
                                    <w:t>unternehmensfixe Kosten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1.920.000,00</w:t>
                                  </w:r>
                                </w:p>
                              </w:tc>
                            </w:tr>
                          </w:tbl>
                          <w:p w:rsidR="00360663" w:rsidRDefault="00360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36pt;margin-top:39pt;width:261pt;height:10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3aiQ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" stroked="f">
                <v:textbox>
                  <w:txbxContent>
                    <w:tbl>
                      <w:tblPr>
                        <w:tblW w:w="4840" w:type="dxa"/>
                        <w:tblCellMar>
                          <w:left w:w="0" w:type="dxa"/>
                          <w:right w:w="0" w:type="dxa"/>
                        </w:tblCellMar>
                        <w:tblLook w:val="0000" w:firstRow="0" w:lastRow="0" w:firstColumn="0" w:lastColumn="0" w:noHBand="0" w:noVBand="0"/>
                      </w:tblPr>
                      <w:tblGrid>
                        <w:gridCol w:w="1200"/>
                        <w:gridCol w:w="1200"/>
                        <w:gridCol w:w="1200"/>
                        <w:gridCol w:w="1240"/>
                      </w:tblGrid>
                      <w:tr w:rsidR="00360663">
                        <w:trPr>
                          <w:trHeight w:val="255"/>
                        </w:trPr>
                        <w:tc>
                          <w:tcPr>
                            <w:tcW w:w="120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 </w:t>
                            </w:r>
                          </w:p>
                        </w:tc>
                        <w:tc>
                          <w:tcPr>
                            <w:tcW w:w="120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120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variable</w:t>
                            </w:r>
                          </w:p>
                        </w:tc>
                        <w:tc>
                          <w:tcPr>
                            <w:tcW w:w="1240" w:type="dxa"/>
                            <w:tcBorders>
                              <w:top w:val="single" w:sz="4" w:space="0" w:color="auto"/>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Absatz-</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Preis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Stückkosten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menge/Stück</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Produkt 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27,50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85000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Produkt II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38,50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23,50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62000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sz w:val="20"/>
                                <w:szCs w:val="20"/>
                              </w:rPr>
                            </w:pPr>
                            <w:r>
                              <w:rPr>
                                <w:sz w:val="20"/>
                                <w:szCs w:val="20"/>
                              </w:rPr>
                              <w:t>Produkt III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36,00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45000</w:t>
                            </w:r>
                          </w:p>
                        </w:tc>
                      </w:tr>
                      <w:tr w:rsidR="00360663">
                        <w:trPr>
                          <w:trHeight w:val="255"/>
                        </w:trPr>
                        <w:tc>
                          <w:tcPr>
                            <w:tcW w:w="0" w:type="auto"/>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360663" w:rsidRDefault="00360663">
                            <w:pPr>
                              <w:rPr>
                                <w:sz w:val="20"/>
                                <w:szCs w:val="20"/>
                              </w:rPr>
                            </w:pPr>
                            <w:proofErr w:type="spellStart"/>
                            <w:r>
                              <w:rPr>
                                <w:sz w:val="20"/>
                                <w:szCs w:val="20"/>
                              </w:rPr>
                              <w:t>erzeugnissgruppenfixe</w:t>
                            </w:r>
                            <w:proofErr w:type="spellEnd"/>
                            <w:r>
                              <w:rPr>
                                <w:sz w:val="20"/>
                                <w:szCs w:val="20"/>
                              </w:rPr>
                              <w:t xml:space="preserve"> Kosten für I und II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890.000,00</w:t>
                            </w:r>
                          </w:p>
                        </w:tc>
                      </w:tr>
                      <w:tr w:rsidR="00360663">
                        <w:trPr>
                          <w:trHeight w:val="255"/>
                        </w:trPr>
                        <w:tc>
                          <w:tcPr>
                            <w:tcW w:w="0" w:type="auto"/>
                            <w:gridSpan w:val="2"/>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360663" w:rsidRDefault="00360663">
                            <w:pPr>
                              <w:rPr>
                                <w:sz w:val="20"/>
                                <w:szCs w:val="20"/>
                              </w:rPr>
                            </w:pPr>
                            <w:r>
                              <w:rPr>
                                <w:sz w:val="20"/>
                                <w:szCs w:val="20"/>
                              </w:rPr>
                              <w:t>unternehmensfixe Kosten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1.920.000,00</w:t>
                            </w:r>
                          </w:p>
                        </w:tc>
                      </w:tr>
                    </w:tbl>
                    <w:p w:rsidR="00360663" w:rsidRDefault="00360663"/>
                  </w:txbxContent>
                </v:textbox>
              </v:shape>
            </w:pict>
          </mc:Fallback>
        </mc:AlternateContent>
      </w:r>
      <w:r w:rsidR="00B7514E">
        <w:t xml:space="preserve">Ein Unternehmen stellt 3 </w:t>
      </w:r>
      <w:proofErr w:type="gramStart"/>
      <w:r w:rsidR="00B7514E">
        <w:t>Produkt</w:t>
      </w:r>
      <w:proofErr w:type="gramEnd"/>
      <w:r w:rsidR="00B7514E">
        <w:t xml:space="preserve"> her. Ermitteln Sie das Betriebsergebnis wenn aus der Kostenrechnung die folgenden Zahlen vorliegen:</w:t>
      </w:r>
      <w:r w:rsidR="00B7514E">
        <w:br/>
      </w:r>
      <w:r w:rsidR="00B7514E">
        <w:br/>
      </w:r>
      <w:r w:rsidR="00B7514E">
        <w:br/>
      </w:r>
      <w:r w:rsidR="00B7514E">
        <w:br/>
      </w:r>
      <w:r w:rsidR="00B7514E">
        <w:br/>
      </w:r>
      <w:r w:rsidR="00B7514E">
        <w:br/>
      </w:r>
      <w:r w:rsidR="00B7514E">
        <w:br/>
      </w:r>
      <w:r w:rsidR="00B7514E">
        <w:br/>
      </w:r>
      <w:r w:rsidR="00B7514E">
        <w:br/>
      </w:r>
    </w:p>
    <w:p w:rsidR="00E43574" w:rsidRDefault="00B7514E">
      <w:pPr>
        <w:pStyle w:val="Kopfzeile"/>
        <w:numPr>
          <w:ilvl w:val="0"/>
          <w:numId w:val="13"/>
        </w:numPr>
        <w:tabs>
          <w:tab w:val="clear" w:pos="4536"/>
          <w:tab w:val="clear" w:pos="9072"/>
        </w:tabs>
      </w:pPr>
      <w:r>
        <w:t>Ergreifen Sie eine geeignete Maßnahme zur Verbesserung des Betriebsergebnisses und ermitteln Sie den verbesserten Gewinn bzw. Verlust.</w:t>
      </w:r>
      <w:r w:rsidR="00E43574">
        <w:br/>
      </w:r>
    </w:p>
    <w:p w:rsidR="00E43574" w:rsidRDefault="00E43574" w:rsidP="00E43574">
      <w:pPr>
        <w:pStyle w:val="Kopfzeile"/>
        <w:numPr>
          <w:ilvl w:val="0"/>
          <w:numId w:val="13"/>
        </w:numPr>
        <w:tabs>
          <w:tab w:val="clear" w:pos="4536"/>
          <w:tab w:val="clear" w:pos="9072"/>
        </w:tabs>
      </w:pPr>
      <w:r>
        <w:t>Gibt es Gründe, Produkte trotz negativer Stückdeckungsbeiträge im Angebotsprogramm zu belassen?</w:t>
      </w:r>
      <w:r w:rsidR="005E7A34">
        <w:br/>
      </w:r>
    </w:p>
    <w:p w:rsidR="00B7514E" w:rsidRDefault="00E43574">
      <w:pPr>
        <w:pStyle w:val="Kopfzeile"/>
        <w:numPr>
          <w:ilvl w:val="0"/>
          <w:numId w:val="13"/>
        </w:numPr>
        <w:tabs>
          <w:tab w:val="clear" w:pos="4536"/>
          <w:tab w:val="clear" w:pos="9072"/>
        </w:tabs>
      </w:pPr>
      <w:r>
        <w:lastRenderedPageBreak/>
        <w:t>Welche Produkte sollten besonders stark durch marketingstrategische Maßnahmen gefördert werden, wenn als Entscheidungsgrundlage die Stückdeckungsbeiträge dienen?</w:t>
      </w:r>
      <w:r w:rsidR="005E7A34">
        <w:br/>
      </w:r>
    </w:p>
    <w:p w:rsidR="00B7514E" w:rsidRDefault="008D408A">
      <w:pPr>
        <w:pStyle w:val="Kopfzeile"/>
        <w:numPr>
          <w:ilvl w:val="0"/>
          <w:numId w:val="13"/>
        </w:numPr>
        <w:tabs>
          <w:tab w:val="clear" w:pos="4536"/>
          <w:tab w:val="clear" w:pos="9072"/>
        </w:tabs>
      </w:pPr>
      <w:r>
        <w:rPr>
          <w:noProof/>
          <w:sz w:val="20"/>
        </w:rPr>
        <mc:AlternateContent>
          <mc:Choice Requires="wps">
            <w:drawing>
              <wp:anchor distT="0" distB="0" distL="114300" distR="114300" simplePos="0" relativeHeight="251660800" behindDoc="0" locked="0" layoutInCell="1" allowOverlap="1">
                <wp:simplePos x="0" y="0"/>
                <wp:positionH relativeFrom="column">
                  <wp:posOffset>457200</wp:posOffset>
                </wp:positionH>
                <wp:positionV relativeFrom="paragraph">
                  <wp:posOffset>434975</wp:posOffset>
                </wp:positionV>
                <wp:extent cx="5829300" cy="1371600"/>
                <wp:effectExtent l="0" t="0" r="0" b="3175"/>
                <wp:wrapNone/>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420" w:type="dxa"/>
                              <w:tblCellMar>
                                <w:left w:w="0" w:type="dxa"/>
                                <w:right w:w="0" w:type="dxa"/>
                              </w:tblCellMar>
                              <w:tblLook w:val="0000" w:firstRow="0" w:lastRow="0" w:firstColumn="0" w:lastColumn="0" w:noHBand="0" w:noVBand="0"/>
                            </w:tblPr>
                            <w:tblGrid>
                              <w:gridCol w:w="4033"/>
                              <w:gridCol w:w="1200"/>
                              <w:gridCol w:w="1200"/>
                              <w:gridCol w:w="1200"/>
                              <w:gridCol w:w="1200"/>
                            </w:tblGrid>
                            <w:tr w:rsidR="00360663">
                              <w:trPr>
                                <w:trHeight w:val="255"/>
                              </w:trPr>
                              <w:tc>
                                <w:tcPr>
                                  <w:tcW w:w="2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b/>
                                      <w:bCs/>
                                      <w:sz w:val="20"/>
                                      <w:szCs w:val="20"/>
                                    </w:rPr>
                                  </w:pPr>
                                  <w:r>
                                    <w:rPr>
                                      <w:rFonts w:ascii="Arial" w:hAnsi="Arial" w:cs="Arial"/>
                                      <w:b/>
                                      <w:bCs/>
                                      <w:sz w:val="20"/>
                                      <w:szCs w:val="20"/>
                                    </w:rPr>
                                    <w:t>Produkt</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A</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B</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C</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D</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Stückpreis in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27,20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16,60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35,10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60663" w:rsidRDefault="00360663">
                                  <w:pPr>
                                    <w:rPr>
                                      <w:rFonts w:ascii="Arial" w:hAnsi="Arial" w:cs="Arial"/>
                                      <w:sz w:val="20"/>
                                      <w:szCs w:val="20"/>
                                    </w:rPr>
                                  </w:pPr>
                                  <w:r>
                                    <w:rPr>
                                      <w:rFonts w:ascii="Arial" w:hAnsi="Arial" w:cs="Arial"/>
                                      <w:sz w:val="20"/>
                                      <w:szCs w:val="20"/>
                                    </w:rPr>
                                    <w:t>variable Stückkosten in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16,40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26,90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14,70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Arbeitszeit (Minuten/Stück)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135</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absetzbare Menge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800</w:t>
                                  </w:r>
                                </w:p>
                              </w:tc>
                            </w:tr>
                            <w:tr w:rsidR="00360663">
                              <w:trPr>
                                <w:trHeight w:val="255"/>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fixe Kosten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52.200,00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voll auslastbare Kapazitätsgrenze in Stunden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6.500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bl>
                          <w:p w:rsidR="00360663" w:rsidRDefault="00360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left:0;text-align:left;margin-left:36pt;margin-top:34.25pt;width:459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fhg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" stroked="f">
                <v:textbox>
                  <w:txbxContent>
                    <w:tbl>
                      <w:tblPr>
                        <w:tblW w:w="7420" w:type="dxa"/>
                        <w:tblCellMar>
                          <w:left w:w="0" w:type="dxa"/>
                          <w:right w:w="0" w:type="dxa"/>
                        </w:tblCellMar>
                        <w:tblLook w:val="0000" w:firstRow="0" w:lastRow="0" w:firstColumn="0" w:lastColumn="0" w:noHBand="0" w:noVBand="0"/>
                      </w:tblPr>
                      <w:tblGrid>
                        <w:gridCol w:w="4033"/>
                        <w:gridCol w:w="1200"/>
                        <w:gridCol w:w="1200"/>
                        <w:gridCol w:w="1200"/>
                        <w:gridCol w:w="1200"/>
                      </w:tblGrid>
                      <w:tr w:rsidR="00360663">
                        <w:trPr>
                          <w:trHeight w:val="255"/>
                        </w:trPr>
                        <w:tc>
                          <w:tcPr>
                            <w:tcW w:w="2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b/>
                                <w:bCs/>
                                <w:sz w:val="20"/>
                                <w:szCs w:val="20"/>
                              </w:rPr>
                            </w:pPr>
                            <w:r>
                              <w:rPr>
                                <w:rFonts w:ascii="Arial" w:hAnsi="Arial" w:cs="Arial"/>
                                <w:b/>
                                <w:bCs/>
                                <w:sz w:val="20"/>
                                <w:szCs w:val="20"/>
                              </w:rPr>
                              <w:t>Produkt</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A</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B</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C</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center"/>
                              <w:rPr>
                                <w:rFonts w:ascii="Arial" w:hAnsi="Arial" w:cs="Arial"/>
                                <w:b/>
                                <w:bCs/>
                                <w:sz w:val="20"/>
                                <w:szCs w:val="20"/>
                              </w:rPr>
                            </w:pPr>
                            <w:r>
                              <w:rPr>
                                <w:rFonts w:ascii="Arial" w:hAnsi="Arial" w:cs="Arial"/>
                                <w:b/>
                                <w:bCs/>
                                <w:sz w:val="20"/>
                                <w:szCs w:val="20"/>
                              </w:rPr>
                              <w:t>D</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Stückpreis in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27,20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16,60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35,10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360663" w:rsidRDefault="00360663">
                            <w:pPr>
                              <w:rPr>
                                <w:rFonts w:ascii="Arial" w:hAnsi="Arial" w:cs="Arial"/>
                                <w:sz w:val="20"/>
                                <w:szCs w:val="20"/>
                              </w:rPr>
                            </w:pPr>
                            <w:r>
                              <w:rPr>
                                <w:rFonts w:ascii="Arial" w:hAnsi="Arial" w:cs="Arial"/>
                                <w:sz w:val="20"/>
                                <w:szCs w:val="20"/>
                              </w:rPr>
                              <w:t>variable Stückkosten in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16,40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26,90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14,70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Arbeitszeit (Minuten/Stück)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135</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absetzbare Menge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800</w:t>
                            </w:r>
                          </w:p>
                        </w:tc>
                      </w:tr>
                      <w:tr w:rsidR="00360663">
                        <w:trPr>
                          <w:trHeight w:val="255"/>
                        </w:trPr>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fixe Kosten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52.200,00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voll auslastbare Kapazitätsgrenze in Stunden</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6.500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bl>
                    <w:p w:rsidR="00360663" w:rsidRDefault="00360663"/>
                  </w:txbxContent>
                </v:textbox>
              </v:shape>
            </w:pict>
          </mc:Fallback>
        </mc:AlternateContent>
      </w:r>
      <w:r w:rsidR="00B7514E">
        <w:t>Ein Unternehmen produziert 4 verschiedene Produkte. Aus der Kostenrechnung liegen die folgenden Zahlen vor:</w:t>
      </w:r>
      <w:r w:rsidR="00B7514E">
        <w:br/>
      </w:r>
      <w:r w:rsidR="00B7514E">
        <w:br/>
      </w:r>
      <w:r w:rsidR="00B7514E">
        <w:br/>
      </w:r>
      <w:r w:rsidR="00B7514E">
        <w:br/>
      </w:r>
      <w:r w:rsidR="00B7514E">
        <w:br/>
      </w:r>
      <w:r w:rsidR="00B7514E">
        <w:br/>
      </w:r>
      <w:r w:rsidR="00B7514E">
        <w:br/>
      </w:r>
      <w:r w:rsidR="00B7514E">
        <w:br/>
      </w:r>
      <w:r w:rsidR="00B7514E">
        <w:br/>
      </w:r>
      <w:r w:rsidR="00B7514E">
        <w:br/>
        <w:t>Ermitteln Sie die Produktionsreihenfolge nach relativen Deckungsbeiträgen. Berechnen Sie dabei die relativen Deckungsbeiträge mit 4 Dezimalstellen.</w:t>
      </w:r>
      <w:r w:rsidR="00B7514E">
        <w:br/>
      </w:r>
    </w:p>
    <w:p w:rsidR="00B7514E" w:rsidRDefault="00B7514E">
      <w:pPr>
        <w:pStyle w:val="Kopfzeile"/>
        <w:numPr>
          <w:ilvl w:val="0"/>
          <w:numId w:val="13"/>
        </w:numPr>
        <w:tabs>
          <w:tab w:val="clear" w:pos="4536"/>
          <w:tab w:val="clear" w:pos="9072"/>
        </w:tabs>
      </w:pPr>
      <w:r>
        <w:t>Ermitteln Sie das Produktionsprogramm. (produzierte Stückzahlen der einzelnen Erzeugnisse)</w:t>
      </w:r>
      <w:r>
        <w:br/>
      </w:r>
    </w:p>
    <w:p w:rsidR="00B7514E" w:rsidRDefault="00B7514E">
      <w:pPr>
        <w:pStyle w:val="Kopfzeile"/>
        <w:numPr>
          <w:ilvl w:val="0"/>
          <w:numId w:val="13"/>
        </w:numPr>
        <w:tabs>
          <w:tab w:val="clear" w:pos="4536"/>
          <w:tab w:val="clear" w:pos="9072"/>
        </w:tabs>
      </w:pPr>
      <w:r>
        <w:t>Wie viele Aufträge können nicht erfüllt werden.</w:t>
      </w:r>
      <w:r>
        <w:br/>
      </w:r>
    </w:p>
    <w:p w:rsidR="008E3B9A" w:rsidRDefault="00B7514E">
      <w:pPr>
        <w:pStyle w:val="Kopfzeile"/>
        <w:numPr>
          <w:ilvl w:val="0"/>
          <w:numId w:val="13"/>
        </w:numPr>
        <w:tabs>
          <w:tab w:val="clear" w:pos="4536"/>
          <w:tab w:val="clear" w:pos="9072"/>
        </w:tabs>
      </w:pPr>
      <w:r>
        <w:t>Das Produkt E könnte zu einem Preis von 54,20 € in einer Menge von 1.100 Stück verkauft werden. Die variablen Stückkosten betragen 38,10 € und es muss mit einer Arbeitszeit von 80 Minuten je Stück gerechnet werden.</w:t>
      </w:r>
      <w:r>
        <w:br/>
        <w:t>Würde sich di</w:t>
      </w:r>
      <w:r w:rsidR="005E7A34">
        <w:t>e Produktion dieses Erzeugnisses</w:t>
      </w:r>
      <w:r>
        <w:t xml:space="preserve"> lohnen, wenn dafür andere Aufträge nicht erfüllt werden können? (relativer Deckungsbeitrag mit 4 Dezimalstellen.)</w:t>
      </w:r>
      <w:r w:rsidR="008E3B9A">
        <w:br/>
      </w:r>
    </w:p>
    <w:p w:rsidR="00B7514E" w:rsidRDefault="008E3B9A">
      <w:pPr>
        <w:pStyle w:val="Kopfzeile"/>
        <w:numPr>
          <w:ilvl w:val="0"/>
          <w:numId w:val="13"/>
        </w:numPr>
        <w:tabs>
          <w:tab w:val="clear" w:pos="4536"/>
          <w:tab w:val="clear" w:pos="9072"/>
        </w:tabs>
      </w:pPr>
      <w:r>
        <w:t>Ab welchem relativen Deckungsbeitrag würde sich die Aufnahme von Ersatzprodukten lohnen?</w:t>
      </w:r>
      <w:r w:rsidR="00B7514E">
        <w:br/>
      </w:r>
    </w:p>
    <w:p w:rsidR="00B7514E" w:rsidRDefault="00B7514E">
      <w:pPr>
        <w:pStyle w:val="Kopfzeile"/>
        <w:numPr>
          <w:ilvl w:val="0"/>
          <w:numId w:val="13"/>
        </w:numPr>
        <w:tabs>
          <w:tab w:val="clear" w:pos="4536"/>
          <w:tab w:val="clear" w:pos="9072"/>
        </w:tabs>
      </w:pPr>
      <w:r>
        <w:t>Wie viele Stunden stehen noch zur Verfügung, wenn folgende Mindestmengen produziert werden müssen:</w:t>
      </w:r>
      <w:r>
        <w:br/>
        <w:t>A – 1.200 Stück</w:t>
      </w:r>
      <w:r>
        <w:br/>
        <w:t>B – 800 Stück</w:t>
      </w:r>
      <w:r>
        <w:br/>
        <w:t>D – 600 Stück</w:t>
      </w:r>
      <w:r>
        <w:br/>
      </w:r>
    </w:p>
    <w:p w:rsidR="00B7514E" w:rsidRDefault="00B7514E">
      <w:pPr>
        <w:pStyle w:val="Kopfzeile"/>
        <w:numPr>
          <w:ilvl w:val="0"/>
          <w:numId w:val="13"/>
        </w:numPr>
        <w:tabs>
          <w:tab w:val="clear" w:pos="4536"/>
          <w:tab w:val="clear" w:pos="9072"/>
        </w:tabs>
      </w:pPr>
      <w:r>
        <w:t xml:space="preserve">Verteilen Sie die noch zur Verfügung stehende Produktionszeit auf die Produkte </w:t>
      </w:r>
      <w:r>
        <w:br/>
        <w:t>A bis E entsprechend der ermittelten Produktionsreihenfolge.</w:t>
      </w:r>
      <w:r>
        <w:br/>
      </w:r>
    </w:p>
    <w:p w:rsidR="00B7514E" w:rsidRDefault="00B7514E">
      <w:pPr>
        <w:pStyle w:val="Kopfzeile"/>
        <w:numPr>
          <w:ilvl w:val="0"/>
          <w:numId w:val="13"/>
        </w:numPr>
        <w:tabs>
          <w:tab w:val="clear" w:pos="4536"/>
          <w:tab w:val="clear" w:pos="9072"/>
        </w:tabs>
      </w:pPr>
      <w:r>
        <w:t>Ermitteln Sie die Produktionsmengen.</w:t>
      </w:r>
      <w:r>
        <w:br/>
      </w:r>
    </w:p>
    <w:p w:rsidR="009F6B95" w:rsidRDefault="00B7514E" w:rsidP="009F6B95">
      <w:pPr>
        <w:pStyle w:val="Kopfzeile"/>
        <w:numPr>
          <w:ilvl w:val="0"/>
          <w:numId w:val="13"/>
        </w:numPr>
        <w:tabs>
          <w:tab w:val="clear" w:pos="4536"/>
          <w:tab w:val="clear" w:pos="9072"/>
        </w:tabs>
      </w:pPr>
      <w:r>
        <w:t>Ein Zulieferer von Kunststoffteilen für Kfz-Hersteller steht vor folgenden Entscheidungen:</w:t>
      </w:r>
      <w:r>
        <w:br/>
      </w:r>
      <w:r>
        <w:br/>
        <w:t xml:space="preserve">a. Er hat die Möglichkeit, einen längerfristigen Vertrag für ein Einbauteil abzuschließen, beginnend mit der 36. Kalenderwoche. Es geht um die Lieferung von wöchentlich 12.000 Stück des betreffenden Teils bei 42 Arbeitswochen im Jahr. Pro Stück kann ein Erlös von 2,80 € erzielt werden, bei variablen Stückkosten von 1,00 €. Um die Produktion aufnehmen zu können, sind einmalige Fixkosten, insbesondere für </w:t>
      </w:r>
      <w:r>
        <w:lastRenderedPageBreak/>
        <w:t>die Werkzeugherstellung sowie Rüsten und Einrichten, von insgesamt 360.000,00 € anzusetzen.</w:t>
      </w:r>
      <w:r>
        <w:br/>
      </w:r>
      <w:r>
        <w:br/>
        <w:t>Ermitteln Sie den Zeitraum, für den der Liefervertrag mindestens abzuschließen ist, um die zu Beginn anfallenden Fixkosten abzudecken. Veranschaulichen Sie diesen Sachverhalt durch eine Grafik.</w:t>
      </w:r>
      <w:r>
        <w:br/>
      </w:r>
      <w:r>
        <w:br/>
        <w:t>b. Ein anderes Fahrzeugteil (Verkaufspreis/Stück 20,00 €) kann mit zwei verschiedenen Verfahren hergestellt werden:</w:t>
      </w:r>
      <w:r>
        <w:br/>
        <w:t>Bei Verfahren 1 fallen 160.000,00 € fixe Kosten und 12,00 €/Stück variable Kosten an. Verfahren 2 verursacht 360.000,00 € Fixkosten sowie 5,00 € variable Stückkosten.</w:t>
      </w:r>
      <w:r>
        <w:br/>
      </w:r>
      <w:r>
        <w:br/>
        <w:t>b1) Wie verhalten sich beide Verfahren bezüglich ihrer Break-even-Points zueinander (Rechnerische Lösung und graphische Lösung)?</w:t>
      </w:r>
      <w:r>
        <w:br/>
        <w:t>b2) Wo liegt die kritische Menge, bei der beide Verfahren gleich günstig sind?</w:t>
      </w:r>
      <w:r>
        <w:br/>
        <w:t>b3) Bei welchem Verfahren wird ein prognostizierter Gewinn von 96.000,00 € erreicht?</w:t>
      </w:r>
      <w:r>
        <w:br/>
      </w: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683BB3" w:rsidRDefault="00683BB3" w:rsidP="00683BB3">
      <w:pPr>
        <w:pStyle w:val="Kopfzeile"/>
        <w:tabs>
          <w:tab w:val="clear" w:pos="4536"/>
          <w:tab w:val="clear" w:pos="9072"/>
        </w:tabs>
      </w:pPr>
    </w:p>
    <w:p w:rsidR="00B7514E" w:rsidRDefault="00B7514E">
      <w:pPr>
        <w:pStyle w:val="Kopfzeile"/>
        <w:tabs>
          <w:tab w:val="clear" w:pos="4536"/>
          <w:tab w:val="clear" w:pos="9072"/>
        </w:tabs>
        <w:ind w:left="360"/>
      </w:pPr>
    </w:p>
    <w:p w:rsidR="00B7514E" w:rsidRDefault="008D408A">
      <w:pPr>
        <w:pStyle w:val="Kopfzeile"/>
        <w:tabs>
          <w:tab w:val="clear" w:pos="4536"/>
          <w:tab w:val="clear" w:pos="9072"/>
        </w:tabs>
      </w:pPr>
      <w:r>
        <w:rPr>
          <w:noProof/>
          <w:sz w:val="20"/>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31115</wp:posOffset>
                </wp:positionV>
                <wp:extent cx="5829300" cy="342900"/>
                <wp:effectExtent l="9525" t="12065" r="9525" b="698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rsidR="00360663" w:rsidRDefault="00360663">
                            <w:pPr>
                              <w:rPr>
                                <w:b/>
                                <w:bCs/>
                                <w:sz w:val="32"/>
                              </w:rPr>
                            </w:pPr>
                            <w:r>
                              <w:rPr>
                                <w:b/>
                                <w:bCs/>
                                <w:sz w:val="32"/>
                              </w:rPr>
                              <w:t xml:space="preserve">E. </w:t>
                            </w:r>
                            <w:r>
                              <w:rPr>
                                <w:b/>
                                <w:bCs/>
                                <w:sz w:val="32"/>
                              </w:rPr>
                              <w:tab/>
                              <w:t>Aufgaben zum Themenbereich Investitionsrechnung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margin-left:0;margin-top:2.45pt;width:459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">
                <v:textbox>
                  <w:txbxContent>
                    <w:p w:rsidR="00360663" w:rsidRDefault="00360663">
                      <w:pPr>
                        <w:rPr>
                          <w:b/>
                          <w:bCs/>
                          <w:sz w:val="32"/>
                        </w:rPr>
                      </w:pPr>
                      <w:r>
                        <w:rPr>
                          <w:b/>
                          <w:bCs/>
                          <w:sz w:val="32"/>
                        </w:rPr>
                        <w:t xml:space="preserve">E. </w:t>
                      </w:r>
                      <w:r>
                        <w:rPr>
                          <w:b/>
                          <w:bCs/>
                          <w:sz w:val="32"/>
                        </w:rPr>
                        <w:tab/>
                        <w:t>Aufgaben zum Themenbereich Investitionsrechnung</w:t>
                      </w:r>
                    </w:p>
                  </w:txbxContent>
                </v:textbox>
              </v:shape>
            </w:pict>
          </mc:Fallback>
        </mc:AlternateContent>
      </w:r>
    </w:p>
    <w:p w:rsidR="00B7514E" w:rsidRDefault="00B7514E">
      <w:pPr>
        <w:pStyle w:val="Kopfzeile"/>
        <w:tabs>
          <w:tab w:val="clear" w:pos="4536"/>
          <w:tab w:val="clear" w:pos="9072"/>
        </w:tabs>
      </w:pPr>
    </w:p>
    <w:p w:rsidR="00B7514E" w:rsidRDefault="00B7514E">
      <w:pPr>
        <w:pStyle w:val="Kopfzeile"/>
        <w:tabs>
          <w:tab w:val="clear" w:pos="4536"/>
          <w:tab w:val="clear" w:pos="9072"/>
        </w:tabs>
      </w:pPr>
    </w:p>
    <w:p w:rsidR="00B7514E" w:rsidRDefault="00B7514E">
      <w:pPr>
        <w:pStyle w:val="Kopfzeile"/>
        <w:numPr>
          <w:ilvl w:val="0"/>
          <w:numId w:val="14"/>
        </w:numPr>
        <w:tabs>
          <w:tab w:val="clear" w:pos="4536"/>
          <w:tab w:val="clear" w:pos="9072"/>
        </w:tabs>
      </w:pPr>
      <w:r>
        <w:t>a. Nennen Sie Voraussetzungen zur Anwendung der folgenden Methoden statischer Investitionsrechnung:</w:t>
      </w:r>
      <w:r>
        <w:br/>
        <w:t>Kostenvergleichsrechnung, Gewinnvergleichsrechnung, Rentabilitätsrechnung, Amortisationsrechnung</w:t>
      </w:r>
      <w:r>
        <w:br/>
        <w:t>b. Sind bei unterschiedlichen Kapazitätsgrenzen zu vergleichender Anlagen die Kostenvergleichs- und die Gewinnvergleichsrechnung dennoch anwendbar?</w:t>
      </w:r>
      <w:r>
        <w:br/>
        <w:t>c. Für welche Investitionsalternative entscheiden Sie sich bei der Amortisationsrechnung sich unter den folgenden Bedingungen:</w:t>
      </w:r>
      <w:r>
        <w:br/>
        <w:t>POP Alternative A = 3,5 Jahre; POP Alternative B = 2,8 Jahre</w:t>
      </w:r>
      <w:r>
        <w:br/>
        <w:t>ca. Sollamortisationszeit ist nicht vorgegeben</w:t>
      </w:r>
      <w:r>
        <w:br/>
      </w:r>
      <w:proofErr w:type="spellStart"/>
      <w:r>
        <w:t>cb</w:t>
      </w:r>
      <w:proofErr w:type="spellEnd"/>
      <w:r>
        <w:t>. Sollamortisationszeit (3 Jahre) ist vorgegeben</w:t>
      </w:r>
      <w:r>
        <w:br/>
        <w:t>cd. Sollamortisationszeit = 2,5 Jahre</w:t>
      </w:r>
      <w:r>
        <w:br/>
        <w:t>de. Sollamortisationszeit = 3,5 Jahre, Gewinn A = 700.000, Gewinn B = 600.000</w:t>
      </w:r>
      <w:r>
        <w:br/>
      </w:r>
      <w:r>
        <w:br/>
        <w:t xml:space="preserve">d. Die fixen Kosten der Investitionsalternative A betragen 1.100.000 die gesamten Variablen Kosten liegen bei 13.800.000. Bei </w:t>
      </w:r>
      <w:proofErr w:type="gramStart"/>
      <w:r>
        <w:t>alternative B</w:t>
      </w:r>
      <w:proofErr w:type="gramEnd"/>
      <w:r>
        <w:t xml:space="preserve"> entstehen fixe Kosten von 620.000 und variable Gesamtkosten von 12.400.000,00. Bei welche Menge liegt der Break-Even-Point, wenn das zu erzeugende Produkt zu 25,00 € verkauft werden kann.</w:t>
      </w:r>
      <w:r>
        <w:br/>
      </w:r>
    </w:p>
    <w:p w:rsidR="00B7514E" w:rsidRDefault="00B7514E">
      <w:pPr>
        <w:pStyle w:val="Kopfzeile"/>
        <w:numPr>
          <w:ilvl w:val="0"/>
          <w:numId w:val="14"/>
        </w:numPr>
        <w:tabs>
          <w:tab w:val="clear" w:pos="4536"/>
          <w:tab w:val="clear" w:pos="9072"/>
        </w:tabs>
      </w:pPr>
      <w:r>
        <w:t>Die Anschaffungsausgaben von drei zu vergleichenden Anlagen betragen:</w:t>
      </w:r>
      <w:r>
        <w:br/>
        <w:t>Anlage A: 320.000,00 €</w:t>
      </w:r>
      <w:r>
        <w:tab/>
        <w:t>Anlage B: 280.000,00 €</w:t>
      </w:r>
      <w:r>
        <w:tab/>
        <w:t>Anlage C: 300.000,00 €</w:t>
      </w:r>
      <w:r>
        <w:br/>
      </w:r>
      <w:r>
        <w:br/>
        <w:t>Beim Verkauf der Anlagen können die folgenden Liquidationserlöse erzielt werden:</w:t>
      </w:r>
      <w:r>
        <w:br/>
      </w:r>
      <w:r>
        <w:lastRenderedPageBreak/>
        <w:t>Anlage A: 40.000,00 €</w:t>
      </w:r>
      <w:r>
        <w:tab/>
        <w:t>Anlage B: 20.000,00 €</w:t>
      </w:r>
      <w:r>
        <w:tab/>
        <w:t>Anlage C: 10.000,00 €</w:t>
      </w:r>
      <w:r>
        <w:br/>
      </w:r>
      <w:r>
        <w:br/>
        <w:t xml:space="preserve">Es wird für jede Anlage eine Nutzungsdauer von 10 Jahren unterstellt. Die </w:t>
      </w:r>
      <w:proofErr w:type="spellStart"/>
      <w:r>
        <w:t>Abschreiung</w:t>
      </w:r>
      <w:proofErr w:type="spellEnd"/>
      <w:r>
        <w:t xml:space="preserve"> erfolgt linear. Die jährlich prognostizierten Gewinne betragen:</w:t>
      </w:r>
      <w:r>
        <w:br/>
        <w:t>Anlage A: 90.000,00 €</w:t>
      </w:r>
      <w:r>
        <w:tab/>
        <w:t>Anlage B: 80.000,00 €</w:t>
      </w:r>
      <w:r>
        <w:tab/>
        <w:t>Anlage C: 70.000,00 €</w:t>
      </w:r>
      <w:r>
        <w:br/>
      </w:r>
      <w:r>
        <w:br/>
        <w:t>Für alle Anlagen gilt ein Kalkulationszinssatz von 8%.</w:t>
      </w:r>
      <w:r>
        <w:br/>
      </w:r>
      <w:r>
        <w:br/>
        <w:t>a. Halten Sie den angegebenen Kalkulationszinssatz, gemessen an der derzeitigen wirtschaftlichen Situation für angemessen?</w:t>
      </w:r>
      <w:r>
        <w:br/>
        <w:t>b. Woran muss der innerbetrieblich gewählte Kalkulationszinssatz orientiert  sein?</w:t>
      </w:r>
      <w:r>
        <w:br/>
        <w:t>c. Führen Sie eine Kostenvergleichsrechnung durch, wenn außer den Kosten für Abschreibungen, Zinsen für den Kapitalverzehr und Zinsen für das ständige gebundene Kapital noch folgende jährlich Kosten anfallen:</w:t>
      </w:r>
      <w:r>
        <w:br/>
        <w:t>Anlage A: 30.000,00 €</w:t>
      </w:r>
      <w:r>
        <w:tab/>
        <w:t>Anlage B: 32.000,00 €</w:t>
      </w:r>
      <w:r>
        <w:tab/>
        <w:t>Anlage C: 28.000,00 €</w:t>
      </w:r>
      <w:r>
        <w:br/>
      </w:r>
      <w:r>
        <w:br/>
        <w:t>d. Führen Sie eine Gewinnvergleichsrechnung durch.</w:t>
      </w:r>
      <w:r>
        <w:br/>
      </w:r>
      <w:r>
        <w:br/>
        <w:t>e. Berechnen Sie jeweils in einer Amortisationsrechnung die Pay-Off-</w:t>
      </w:r>
      <w:proofErr w:type="spellStart"/>
      <w:r>
        <w:t>Period</w:t>
      </w:r>
      <w:proofErr w:type="spellEnd"/>
      <w:r>
        <w:t xml:space="preserve"> (</w:t>
      </w:r>
      <w:proofErr w:type="spellStart"/>
      <w:r>
        <w:t>PoP</w:t>
      </w:r>
      <w:proofErr w:type="spellEnd"/>
      <w:r>
        <w:t>) der Investitionsalternativen. Begründen Sie zunächst warum nicht nur der Gewinn als Einnahmeüberschuss berücksichtigt werden darf.</w:t>
      </w:r>
      <w:r>
        <w:br/>
      </w:r>
      <w:r>
        <w:br/>
      </w:r>
    </w:p>
    <w:p w:rsidR="00B7514E" w:rsidRDefault="00B7514E">
      <w:pPr>
        <w:pStyle w:val="Kopfzeile"/>
        <w:numPr>
          <w:ilvl w:val="0"/>
          <w:numId w:val="14"/>
        </w:numPr>
        <w:tabs>
          <w:tab w:val="clear" w:pos="4536"/>
          <w:tab w:val="clear" w:pos="9072"/>
        </w:tabs>
      </w:pPr>
      <w:r>
        <w:t>Eine bestehende Anlage könnte durch eine neue Maschine ersetzt werden. Es liegen folgenden Daten über die Kosten vor:</w:t>
      </w:r>
      <w:r>
        <w:br/>
      </w:r>
      <w:r>
        <w:br/>
        <w:t>Wert am Stichtag:</w:t>
      </w:r>
      <w:r>
        <w:tab/>
        <w:t>Altanlage – 22.000,00 €</w:t>
      </w:r>
      <w:r>
        <w:tab/>
        <w:t>Neuanlage – 410.000,00 €</w:t>
      </w:r>
      <w:r>
        <w:br/>
        <w:t>variable Kosten p.a.:</w:t>
      </w:r>
      <w:r>
        <w:tab/>
        <w:t>Altanlage – 250.000,00 €</w:t>
      </w:r>
      <w:r>
        <w:tab/>
        <w:t>Neuanlage – 106.000,00 €</w:t>
      </w:r>
      <w:r>
        <w:br/>
        <w:t>Kapazitätsgrenze:</w:t>
      </w:r>
      <w:r>
        <w:tab/>
        <w:t>Altanlage – 300.000 Stück</w:t>
      </w:r>
      <w:r>
        <w:tab/>
        <w:t>Neuanlage – 424.000 Stück</w:t>
      </w:r>
      <w:r>
        <w:br/>
        <w:t>Nutzungsdauer:</w:t>
      </w:r>
      <w:r>
        <w:tab/>
        <w:t>Altanlage – 2 Jahre (Rest)</w:t>
      </w:r>
      <w:r>
        <w:tab/>
        <w:t>Neuanlage – 8 Jahre (gesamt)</w:t>
      </w:r>
      <w:r>
        <w:br/>
        <w:t>Liquidationserlös:</w:t>
      </w:r>
      <w:r>
        <w:tab/>
        <w:t>Altanlage – 2.000,00 €</w:t>
      </w:r>
      <w:r>
        <w:tab/>
        <w:t>Neuanlage – 10.000,00 €</w:t>
      </w:r>
      <w:r>
        <w:br/>
        <w:t>kalk. Zinssatz:</w:t>
      </w:r>
      <w:r>
        <w:tab/>
      </w:r>
      <w:r>
        <w:tab/>
        <w:t>6% für beide Anlagen</w:t>
      </w:r>
      <w:r>
        <w:br/>
        <w:t>sonstige Fixkosten:</w:t>
      </w:r>
      <w:r>
        <w:tab/>
        <w:t>Altanlage – 120.000,00 €</w:t>
      </w:r>
      <w:r>
        <w:tab/>
        <w:t>Neuanlage – 190.000,00 €</w:t>
      </w:r>
      <w:r>
        <w:br/>
        <w:t>Eine Vorratshaltung finden wegen der Just-in-time-Anlieferung nicht statt.</w:t>
      </w:r>
      <w:r>
        <w:br/>
      </w:r>
      <w:r>
        <w:br/>
        <w:t>a. Warum muss bei der Kostenermittlung zwischen Zinsen für den Kapitalverzehr und Zinsen für die ständige Kapitalbindung unterschieden werden?</w:t>
      </w:r>
      <w:r>
        <w:br/>
        <w:t>b. Nennen Sie fixe und variable Kosten die bei der Kostenvergleichsrechnung berücksichtigt werden müssen.</w:t>
      </w:r>
      <w:r>
        <w:br/>
        <w:t xml:space="preserve">c. Führen Sie eine </w:t>
      </w:r>
      <w:proofErr w:type="spellStart"/>
      <w:r>
        <w:t>Kostenvergleichrechnung</w:t>
      </w:r>
      <w:proofErr w:type="spellEnd"/>
      <w:r>
        <w:t xml:space="preserve"> durch.</w:t>
      </w:r>
      <w:r>
        <w:br/>
        <w:t>d. Welche Anlage ist kostengünstiger wenn jeweils die Maximalkapazität abgesetzt werden kann?</w:t>
      </w:r>
      <w:r>
        <w:br/>
        <w:t>e. Stellen Sie die linearen Kostenfunktionen auf.</w:t>
      </w:r>
      <w:r w:rsidR="002E2770">
        <w:br/>
        <w:t xml:space="preserve">f. Nehmen Sie an, es könnten 250.000 Stück des Produktes verkauft werden. </w:t>
      </w:r>
      <w:r w:rsidR="002E2770">
        <w:br/>
        <w:t xml:space="preserve">   Zusätzlich zu den beiden Alternativen könnte das Produkt von einem Fremd-</w:t>
      </w:r>
      <w:r w:rsidR="002E2770">
        <w:br/>
        <w:t xml:space="preserve">   </w:t>
      </w:r>
      <w:proofErr w:type="spellStart"/>
      <w:r w:rsidR="002E2770">
        <w:t>anbieter</w:t>
      </w:r>
      <w:proofErr w:type="spellEnd"/>
      <w:r w:rsidR="002E2770">
        <w:t xml:space="preserve"> zu 2,10 € bezogen werden. Welche der drei Alternativen ist unter</w:t>
      </w:r>
      <w:r w:rsidR="002E2770">
        <w:br/>
        <w:t xml:space="preserve">   Kostengesichtspunkten zu wählen?</w:t>
      </w:r>
      <w:r>
        <w:br/>
      </w:r>
      <w:r w:rsidR="002E2770">
        <w:t>g</w:t>
      </w:r>
      <w:r>
        <w:t>. Führen Sie eine Gewinnvergleichsrechnung bei einem Stückpreis von 2,50 € durch</w:t>
      </w:r>
      <w:r>
        <w:br/>
        <w:t xml:space="preserve">    wenn an der Kapazitätsgrenze produziert wird.</w:t>
      </w:r>
      <w:r>
        <w:br/>
      </w:r>
      <w:r w:rsidR="002E2770">
        <w:t>h</w:t>
      </w:r>
      <w:r>
        <w:t xml:space="preserve">. Führen Sie eine Gewinnvergleichsrechnung bei den Mengen 200.000 und </w:t>
      </w:r>
      <w:r>
        <w:br/>
        <w:t xml:space="preserve">    300.000 durch.</w:t>
      </w:r>
      <w:r>
        <w:br/>
      </w:r>
      <w:r w:rsidR="002E2770">
        <w:lastRenderedPageBreak/>
        <w:t>i</w:t>
      </w:r>
      <w:r>
        <w:t>. Ermitteln Sie die kritische Menge zwischen der Alt- und der Neuanlage und erklären</w:t>
      </w:r>
      <w:r w:rsidR="0069617F">
        <w:br/>
      </w:r>
      <w:r>
        <w:t xml:space="preserve"> </w:t>
      </w:r>
      <w:r w:rsidR="0069617F">
        <w:t xml:space="preserve">  </w:t>
      </w:r>
      <w:r>
        <w:t>Sie das Ergebnis verbal.</w:t>
      </w:r>
      <w:r w:rsidR="0069617F">
        <w:br/>
        <w:t>j. Wo ist die Gewinnschwelle von Anlage B, bei einem Deckungsbeitrag von 2,00 €?</w:t>
      </w:r>
      <w:r>
        <w:t xml:space="preserve"> </w:t>
      </w:r>
      <w:r>
        <w:br/>
      </w:r>
      <w:r w:rsidR="0069617F">
        <w:t>k</w:t>
      </w:r>
      <w:r>
        <w:t>. Führen Sie eine Amortisationsrechnung bei Produktion an der Kapazitätsgrenze</w:t>
      </w:r>
      <w:r>
        <w:br/>
        <w:t xml:space="preserve">   durch und berücksichtigen Sie, dass sich die jährlichen Einnahmeüberschüsse aus</w:t>
      </w:r>
      <w:r>
        <w:br/>
        <w:t xml:space="preserve">   dem Gewinn und dem Abschreibungsrückfluss zusammensetzen muss. </w:t>
      </w:r>
      <w:r>
        <w:br/>
      </w:r>
      <w:r w:rsidR="0069617F">
        <w:t>l</w:t>
      </w:r>
      <w:r>
        <w:t>. Begründen Sie, warum die Abschreibungen in die Einnahmenüberschüsse</w:t>
      </w:r>
      <w:r>
        <w:br/>
        <w:t xml:space="preserve">    eingerechnet werden müssen.</w:t>
      </w:r>
    </w:p>
    <w:p w:rsidR="00B7514E" w:rsidRDefault="009F6B95">
      <w:pPr>
        <w:pStyle w:val="Kopfzeile"/>
        <w:tabs>
          <w:tab w:val="clear" w:pos="4536"/>
          <w:tab w:val="clear" w:pos="9072"/>
        </w:tabs>
        <w:ind w:left="360"/>
        <w:rPr>
          <w:b/>
          <w:bCs/>
          <w:u w:val="single"/>
        </w:rPr>
      </w:pPr>
      <w:r>
        <w:br/>
      </w:r>
      <w:r w:rsidR="00B7514E">
        <w:br/>
      </w:r>
      <w:r w:rsidR="00B7514E">
        <w:rPr>
          <w:b/>
          <w:bCs/>
          <w:u w:val="single"/>
        </w:rPr>
        <w:t>Dynamische Methoden</w:t>
      </w:r>
    </w:p>
    <w:p w:rsidR="00B7514E" w:rsidRDefault="00B7514E">
      <w:pPr>
        <w:pStyle w:val="Kopfzeile"/>
        <w:tabs>
          <w:tab w:val="clear" w:pos="4536"/>
          <w:tab w:val="clear" w:pos="9072"/>
        </w:tabs>
        <w:ind w:left="360"/>
      </w:pPr>
    </w:p>
    <w:p w:rsidR="00B7514E" w:rsidRDefault="00B7514E">
      <w:pPr>
        <w:pStyle w:val="Kopfzeile"/>
        <w:tabs>
          <w:tab w:val="clear" w:pos="4536"/>
          <w:tab w:val="clear" w:pos="9072"/>
        </w:tabs>
        <w:ind w:left="360"/>
        <w:rPr>
          <w:b/>
          <w:bCs/>
          <w:sz w:val="16"/>
        </w:rPr>
      </w:pPr>
      <w:r>
        <w:rPr>
          <w:b/>
          <w:bCs/>
          <w:sz w:val="16"/>
        </w:rPr>
        <w:t xml:space="preserve">Hinweis: Gehen Sie bei den dynamischen Methoden der Investitionsrechnung immer davon aus, dass die Anschaffungsausgabe im Zeitpunkt 0 getätigt wird und die ersten Einnahmeüberschüsse sich erst in der Periode 1 einstellen.    </w:t>
      </w:r>
      <w:r>
        <w:rPr>
          <w:b/>
          <w:bCs/>
          <w:sz w:val="16"/>
        </w:rPr>
        <w:br/>
      </w:r>
      <w:r>
        <w:rPr>
          <w:b/>
          <w:bCs/>
          <w:sz w:val="16"/>
        </w:rPr>
        <w:br/>
      </w:r>
    </w:p>
    <w:p w:rsidR="00B7514E" w:rsidRDefault="008D408A">
      <w:pPr>
        <w:pStyle w:val="Kopfzeile"/>
        <w:numPr>
          <w:ilvl w:val="0"/>
          <w:numId w:val="14"/>
        </w:numPr>
        <w:tabs>
          <w:tab w:val="clear" w:pos="4536"/>
          <w:tab w:val="clear" w:pos="9072"/>
        </w:tabs>
      </w:pPr>
      <w:r>
        <w:rPr>
          <w:b/>
          <w:bCs/>
          <w:noProof/>
          <w:sz w:val="20"/>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914400</wp:posOffset>
                </wp:positionV>
                <wp:extent cx="3314700" cy="3085465"/>
                <wp:effectExtent l="0" t="0" r="0" b="635"/>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085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00" w:type="dxa"/>
                              <w:tblCellMar>
                                <w:left w:w="0" w:type="dxa"/>
                                <w:right w:w="0" w:type="dxa"/>
                              </w:tblCellMar>
                              <w:tblLook w:val="0000" w:firstRow="0" w:lastRow="0" w:firstColumn="0" w:lastColumn="0" w:noHBand="0" w:noVBand="0"/>
                            </w:tblPr>
                            <w:tblGrid>
                              <w:gridCol w:w="1200"/>
                              <w:gridCol w:w="1200"/>
                              <w:gridCol w:w="1200"/>
                              <w:gridCol w:w="1200"/>
                            </w:tblGrid>
                            <w:tr w:rsidR="00360663">
                              <w:trPr>
                                <w:trHeight w:val="255"/>
                              </w:trPr>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Alternative</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Periode</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Einnahmen</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Ausgaben</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390.000,00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270.000,00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350.000,00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240.000,00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410.000,00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310.000,00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290.000,00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220.000,00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170.000,00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110.000,00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Alternative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Periode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Einnahmen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Ausgaben</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390.000,00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110.000,00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280.000,00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220.000,00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420.000,00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310.000,00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370.000,00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240.000,00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280.000,00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bl>
                          <w:p w:rsidR="00360663" w:rsidRDefault="00360663">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left:0;text-align:left;margin-left:27pt;margin-top:1in;width:261pt;height:24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skiAIAABo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" stroked="f">
                <v:textbox>
                  <w:txbxContent>
                    <w:tbl>
                      <w:tblPr>
                        <w:tblW w:w="4800" w:type="dxa"/>
                        <w:tblCellMar>
                          <w:left w:w="0" w:type="dxa"/>
                          <w:right w:w="0" w:type="dxa"/>
                        </w:tblCellMar>
                        <w:tblLook w:val="0000" w:firstRow="0" w:lastRow="0" w:firstColumn="0" w:lastColumn="0" w:noHBand="0" w:noVBand="0"/>
                      </w:tblPr>
                      <w:tblGrid>
                        <w:gridCol w:w="1200"/>
                        <w:gridCol w:w="1200"/>
                        <w:gridCol w:w="1200"/>
                        <w:gridCol w:w="1200"/>
                      </w:tblGrid>
                      <w:tr w:rsidR="00360663">
                        <w:trPr>
                          <w:trHeight w:val="255"/>
                        </w:trPr>
                        <w:tc>
                          <w:tcPr>
                            <w:tcW w:w="12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Alternative</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Periode</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Einnahmen</w:t>
                            </w:r>
                          </w:p>
                        </w:tc>
                        <w:tc>
                          <w:tcPr>
                            <w:tcW w:w="12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Ausgaben</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390.000,00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270.000,00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350.000,00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240.000,00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410.000,00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310.000,00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290.000,00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220.000,00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170.000,00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110.000,00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r>
                      <w:tr w:rsidR="003606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Alternative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Periode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Einnahmen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Ausgaben</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390.000,00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110.000,00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280.000,00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220.000,00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420.000,00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310.000,00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370.000,00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240.000,00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280.000,00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r>
                      <w:tr w:rsidR="003606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bl>
                    <w:p w:rsidR="00360663" w:rsidRDefault="00360663">
                      <w:pPr>
                        <w:pStyle w:val="Kopfzeile"/>
                        <w:tabs>
                          <w:tab w:val="clear" w:pos="4536"/>
                          <w:tab w:val="clear" w:pos="9072"/>
                        </w:tabs>
                      </w:pPr>
                    </w:p>
                  </w:txbxContent>
                </v:textbox>
              </v:shape>
            </w:pict>
          </mc:Fallback>
        </mc:AlternateContent>
      </w:r>
      <w:r w:rsidR="00B7514E">
        <w:rPr>
          <w:b/>
          <w:bCs/>
        </w:rPr>
        <w:t>Kapitalwertmethode</w:t>
      </w:r>
      <w:r w:rsidR="00B7514E">
        <w:rPr>
          <w:b/>
          <w:bCs/>
        </w:rPr>
        <w:br/>
      </w:r>
      <w:r w:rsidR="00B7514E">
        <w:rPr>
          <w:b/>
          <w:bCs/>
        </w:rPr>
        <w:br/>
      </w:r>
      <w:r w:rsidR="00B7514E">
        <w:t>a. Ermitteln Sie den Kapitalwert von 2 Investitionsalternativen bei einem Kalkulationszinssatz von 6% aufgrund der folgenden Einzahlungs- und Auszahlungsströme:</w:t>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r>
      <w:r w:rsidR="00B7514E">
        <w:br/>
        <w:t>b. Wie hoch ist der Zeitwert der Einnahmeüberschüsse?</w:t>
      </w:r>
      <w:r w:rsidR="00B7514E">
        <w:br/>
        <w:t>c. Wenn Sie die Aufgaben a. und b. richtig gelöst haben können Sie feststellen, dass trotz gleichem Zeitwert der Einnahmeüberschüsse die Kapitalwerte eine unterschiedliche Höhe haben. Erklären Sie diese Abweichung.</w:t>
      </w:r>
      <w:r w:rsidR="00B7514E">
        <w:br/>
        <w:t>d. Welche der folgenden Aussagen beim Vergleich von Investitionsalternativen sind eine Voraussetzung zur absolut korrekten Ermittlung von Kapitalwerten, machen die Kapitalwertmethode überflüssig oder sind einfach unzutreffend?</w:t>
      </w:r>
      <w:r w:rsidR="00B7514E">
        <w:br/>
        <w:t>- Auf dem Kapitalmarkt muss vollkommene Marktübersicht herrschen</w:t>
      </w:r>
      <w:r w:rsidR="00B7514E">
        <w:br/>
        <w:t>- Ein- und Auszahlungen sind gleich hoch und fallen zum gleichen Zeitpunkt an.</w:t>
      </w:r>
      <w:r w:rsidR="00B7514E">
        <w:br/>
        <w:t>- Ein- und Auszahlungen sind korrekt geschätzt.</w:t>
      </w:r>
      <w:r w:rsidR="00B7514E">
        <w:br/>
        <w:t>- Ausgaben sind umso belastender je weiter sie in der Zukunft liegen</w:t>
      </w:r>
      <w:r w:rsidR="00B7514E">
        <w:br/>
        <w:t>- Die Nutzungsdauer der Investitionsalternativen muss gleich sein.</w:t>
      </w:r>
      <w:r w:rsidR="00B7514E">
        <w:br/>
        <w:t>- Einnahmen sind umso weniger wert je näher sie an der Gegenwart liegen.</w:t>
      </w:r>
      <w:r w:rsidR="00B7514E">
        <w:br/>
        <w:t xml:space="preserve">- es müssen realistische Aussagen über den </w:t>
      </w:r>
      <w:proofErr w:type="spellStart"/>
      <w:r w:rsidR="00B7514E">
        <w:t>Kalkulationszinsfuss</w:t>
      </w:r>
      <w:proofErr w:type="spellEnd"/>
      <w:r w:rsidR="00B7514E">
        <w:t xml:space="preserve"> getroffen werden</w:t>
      </w:r>
      <w:r w:rsidR="00B7514E">
        <w:br/>
      </w:r>
      <w:r w:rsidR="00B7514E">
        <w:lastRenderedPageBreak/>
        <w:t xml:space="preserve">e. Worin sehen Sie Probleme bei der Anwendung dynamischer Methoden der </w:t>
      </w:r>
      <w:r w:rsidR="00B7514E">
        <w:br/>
        <w:t xml:space="preserve">    Investitionsrechnung</w:t>
      </w:r>
      <w:r w:rsidR="00C31212">
        <w:br/>
      </w:r>
      <w:r w:rsidR="00C31212">
        <w:br/>
      </w:r>
      <w:r w:rsidR="00C31212">
        <w:br/>
      </w:r>
      <w:r w:rsidR="00B7514E">
        <w:br/>
      </w:r>
    </w:p>
    <w:p w:rsidR="00E1590B" w:rsidRDefault="00B7514E">
      <w:pPr>
        <w:pStyle w:val="Kopfzeile"/>
        <w:numPr>
          <w:ilvl w:val="0"/>
          <w:numId w:val="14"/>
        </w:numPr>
        <w:tabs>
          <w:tab w:val="clear" w:pos="4536"/>
          <w:tab w:val="clear" w:pos="9072"/>
        </w:tabs>
      </w:pPr>
      <w:r>
        <w:rPr>
          <w:b/>
          <w:bCs/>
          <w:noProof/>
        </w:rPr>
        <w:t xml:space="preserve">Methode des internen Zinsfußes </w:t>
      </w:r>
      <w:r>
        <w:rPr>
          <w:b/>
          <w:bCs/>
          <w:noProof/>
        </w:rPr>
        <w:br/>
      </w:r>
      <w:r>
        <w:rPr>
          <w:b/>
          <w:bCs/>
          <w:noProof/>
        </w:rPr>
        <w:br/>
      </w:r>
      <w:r>
        <w:rPr>
          <w:noProof/>
        </w:rPr>
        <w:t>a. In welchem Fall müssen Sie die Näherungsformel bei der Ermittlung des interenen Zinssfusses einer Investition nich anwenden.</w:t>
      </w:r>
      <w:r>
        <w:rPr>
          <w:noProof/>
        </w:rPr>
        <w:br/>
        <w:t>b. Ermitteln Sie den internen Zins einer Anlage von 20.000,00 € die nach 6 Jahren mit</w:t>
      </w:r>
      <w:r>
        <w:rPr>
          <w:noProof/>
        </w:rPr>
        <w:br/>
        <w:t>260.000,00 € zurückgezahlt wird.</w:t>
      </w:r>
      <w:r w:rsidR="00D6748B">
        <w:rPr>
          <w:noProof/>
        </w:rPr>
        <w:br/>
        <w:t>c. Wovon hängt es ab, ob sich die Anlage von Aufgabe b. lohnt?</w:t>
      </w:r>
      <w:r>
        <w:rPr>
          <w:b/>
          <w:bCs/>
          <w:noProof/>
        </w:rPr>
        <w:br/>
      </w:r>
      <w:r w:rsidR="00D6748B">
        <w:rPr>
          <w:noProof/>
        </w:rPr>
        <w:t>d</w:t>
      </w:r>
      <w:r>
        <w:rPr>
          <w:noProof/>
        </w:rPr>
        <w:t>. Informieren Sie sich über die Ermittlung interner Zinsfüsse mit der Näherungsformel. (Skript)</w:t>
      </w:r>
      <w:r>
        <w:rPr>
          <w:noProof/>
        </w:rPr>
        <w:br/>
      </w:r>
      <w:r w:rsidR="00D6748B">
        <w:rPr>
          <w:noProof/>
        </w:rPr>
        <w:t>e</w:t>
      </w:r>
      <w:r>
        <w:rPr>
          <w:noProof/>
        </w:rPr>
        <w:t>. Ermitteln Sie die internen Zinssfüsse zu den Angaben aus Aufgabe 4 mit den Versuchszinssätzen.</w:t>
      </w:r>
    </w:p>
    <w:p w:rsidR="00E1590B" w:rsidRDefault="00E1590B" w:rsidP="00E1590B">
      <w:pPr>
        <w:pStyle w:val="Kopfzeile"/>
        <w:tabs>
          <w:tab w:val="clear" w:pos="4536"/>
          <w:tab w:val="clear" w:pos="9072"/>
        </w:tabs>
        <w:ind w:left="360"/>
        <w:rPr>
          <w:b/>
          <w:bCs/>
          <w:noProof/>
        </w:rPr>
      </w:pPr>
    </w:p>
    <w:p w:rsidR="00E1590B" w:rsidRDefault="007403B6" w:rsidP="00E1590B">
      <w:pPr>
        <w:pStyle w:val="Kopfzeile"/>
        <w:tabs>
          <w:tab w:val="clear" w:pos="4536"/>
          <w:tab w:val="clear" w:pos="9072"/>
        </w:tabs>
        <w:rPr>
          <w:b/>
          <w:bCs/>
          <w:noProof/>
        </w:rPr>
      </w:pPr>
      <w:r>
        <w:rPr>
          <w:b/>
          <w:bCs/>
          <w:noProof/>
        </w:rPr>
        <w:t>BBS Ludwigshafen</w:t>
      </w:r>
    </w:p>
    <w:p w:rsidR="00E1590B" w:rsidRDefault="00E1590B" w:rsidP="00E1590B">
      <w:pPr>
        <w:pStyle w:val="Kopfzeile"/>
        <w:tabs>
          <w:tab w:val="clear" w:pos="4536"/>
          <w:tab w:val="clear" w:pos="9072"/>
        </w:tabs>
        <w:rPr>
          <w:rFonts w:ascii="Arial" w:hAnsi="Arial" w:cs="Arial"/>
          <w:b/>
        </w:rPr>
      </w:pPr>
      <w:r>
        <w:rPr>
          <w:rFonts w:ascii="Arial" w:hAnsi="Arial" w:cs="Arial"/>
          <w:b/>
        </w:rPr>
        <w:t>Aufgabe 3: Investition und Finanzierung</w:t>
      </w:r>
    </w:p>
    <w:p w:rsidR="00E1590B" w:rsidRDefault="00E1590B" w:rsidP="00E1590B">
      <w:pPr>
        <w:rPr>
          <w:rFonts w:cs="Arial"/>
          <w:b/>
          <w:u w:val="single"/>
        </w:rPr>
      </w:pPr>
    </w:p>
    <w:p w:rsidR="00E1590B" w:rsidRDefault="00E1590B" w:rsidP="00E1590B">
      <w:pPr>
        <w:rPr>
          <w:rFonts w:cs="Arial"/>
          <w:b/>
          <w:u w:val="single"/>
        </w:rPr>
      </w:pPr>
      <w:r>
        <w:rPr>
          <w:rFonts w:cs="Arial"/>
          <w:b/>
          <w:u w:val="single"/>
        </w:rPr>
        <w:t>Situation:</w:t>
      </w:r>
    </w:p>
    <w:p w:rsidR="00E1590B" w:rsidRDefault="00E1590B" w:rsidP="00E1590B">
      <w:pPr>
        <w:rPr>
          <w:rFonts w:cs="Arial"/>
        </w:rPr>
      </w:pPr>
      <w:r>
        <w:rPr>
          <w:rFonts w:cs="Arial"/>
        </w:rPr>
        <w:t>Die W. Schlager TT AG fertigt hochwertige Sportgeräte und ist Marktführer bei der Herstellung  von Tischtennisrobotern. Für die Produktion muss das Unternehmen eine neue CNC – Maschine anschaffen. Der Unternehmensleitung liegen folgende Daten vor:</w:t>
      </w:r>
    </w:p>
    <w:p w:rsidR="00E1590B" w:rsidRDefault="00E1590B" w:rsidP="00E1590B">
      <w:pPr>
        <w:rPr>
          <w:rFonts w:cs="Arial"/>
        </w:rPr>
      </w:pPr>
      <w:r>
        <w:rPr>
          <w:rFonts w:cs="Arial"/>
        </w:rPr>
        <w:t>Die Anschaffungskosten belaufen sich auf 300.000 €, die Nutzungsdauer der Anlage beträgt sechs Jahre, der Kalkulationssatz 10 %. Für diese Investition werden folgende Einzahlungsüberschüsse prognostiziert:</w:t>
      </w:r>
    </w:p>
    <w:p w:rsidR="00E1590B" w:rsidRDefault="00E1590B" w:rsidP="00E1590B">
      <w:pPr>
        <w:rPr>
          <w:rFonts w:cs="Arial"/>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1"/>
        <w:gridCol w:w="1769"/>
      </w:tblGrid>
      <w:tr w:rsidR="00E1590B" w:rsidTr="00202A49">
        <w:tc>
          <w:tcPr>
            <w:tcW w:w="1351" w:type="dxa"/>
          </w:tcPr>
          <w:p w:rsidR="00E1590B" w:rsidRDefault="00E1590B" w:rsidP="00202A49">
            <w:pPr>
              <w:jc w:val="center"/>
              <w:rPr>
                <w:rFonts w:cs="Arial"/>
              </w:rPr>
            </w:pPr>
            <w:r>
              <w:rPr>
                <w:rFonts w:cs="Arial"/>
              </w:rPr>
              <w:t>Jahr</w:t>
            </w:r>
          </w:p>
        </w:tc>
        <w:tc>
          <w:tcPr>
            <w:tcW w:w="1769" w:type="dxa"/>
          </w:tcPr>
          <w:p w:rsidR="00E1590B" w:rsidRDefault="00E1590B" w:rsidP="00202A49">
            <w:pPr>
              <w:jc w:val="center"/>
              <w:rPr>
                <w:rFonts w:cs="Arial"/>
              </w:rPr>
            </w:pPr>
            <w:r>
              <w:rPr>
                <w:rFonts w:cs="Arial"/>
              </w:rPr>
              <w:t>Einzahlungs-überschüsse</w:t>
            </w:r>
          </w:p>
        </w:tc>
      </w:tr>
      <w:tr w:rsidR="00E1590B" w:rsidTr="00202A49">
        <w:tc>
          <w:tcPr>
            <w:tcW w:w="1351" w:type="dxa"/>
          </w:tcPr>
          <w:p w:rsidR="00E1590B" w:rsidRDefault="00E1590B" w:rsidP="00202A49">
            <w:pPr>
              <w:jc w:val="center"/>
              <w:rPr>
                <w:rFonts w:cs="Arial"/>
              </w:rPr>
            </w:pPr>
            <w:r>
              <w:rPr>
                <w:rFonts w:cs="Arial"/>
              </w:rPr>
              <w:t>1</w:t>
            </w:r>
          </w:p>
        </w:tc>
        <w:tc>
          <w:tcPr>
            <w:tcW w:w="1769" w:type="dxa"/>
          </w:tcPr>
          <w:p w:rsidR="00E1590B" w:rsidRDefault="00E1590B" w:rsidP="00202A49">
            <w:pPr>
              <w:jc w:val="center"/>
              <w:rPr>
                <w:rFonts w:cs="Arial"/>
              </w:rPr>
            </w:pPr>
            <w:r>
              <w:rPr>
                <w:rFonts w:cs="Arial"/>
              </w:rPr>
              <w:t xml:space="preserve">  60.000</w:t>
            </w:r>
          </w:p>
        </w:tc>
      </w:tr>
      <w:tr w:rsidR="00E1590B" w:rsidTr="00202A49">
        <w:tc>
          <w:tcPr>
            <w:tcW w:w="1351" w:type="dxa"/>
          </w:tcPr>
          <w:p w:rsidR="00E1590B" w:rsidRDefault="00E1590B" w:rsidP="00202A49">
            <w:pPr>
              <w:jc w:val="center"/>
              <w:rPr>
                <w:rFonts w:cs="Arial"/>
              </w:rPr>
            </w:pPr>
            <w:r>
              <w:rPr>
                <w:rFonts w:cs="Arial"/>
              </w:rPr>
              <w:t>2</w:t>
            </w:r>
          </w:p>
        </w:tc>
        <w:tc>
          <w:tcPr>
            <w:tcW w:w="1769" w:type="dxa"/>
          </w:tcPr>
          <w:p w:rsidR="00E1590B" w:rsidRDefault="00E1590B" w:rsidP="00202A49">
            <w:pPr>
              <w:jc w:val="center"/>
              <w:rPr>
                <w:rFonts w:cs="Arial"/>
              </w:rPr>
            </w:pPr>
            <w:r>
              <w:rPr>
                <w:rFonts w:cs="Arial"/>
              </w:rPr>
              <w:t>120.000</w:t>
            </w:r>
          </w:p>
        </w:tc>
      </w:tr>
      <w:tr w:rsidR="00E1590B" w:rsidTr="00202A49">
        <w:tc>
          <w:tcPr>
            <w:tcW w:w="1351" w:type="dxa"/>
          </w:tcPr>
          <w:p w:rsidR="00E1590B" w:rsidRDefault="00E1590B" w:rsidP="00202A49">
            <w:pPr>
              <w:jc w:val="center"/>
              <w:rPr>
                <w:rFonts w:cs="Arial"/>
              </w:rPr>
            </w:pPr>
            <w:r>
              <w:rPr>
                <w:rFonts w:cs="Arial"/>
              </w:rPr>
              <w:t>3</w:t>
            </w:r>
          </w:p>
        </w:tc>
        <w:tc>
          <w:tcPr>
            <w:tcW w:w="1769" w:type="dxa"/>
          </w:tcPr>
          <w:p w:rsidR="00E1590B" w:rsidRDefault="00E1590B" w:rsidP="00202A49">
            <w:pPr>
              <w:jc w:val="center"/>
              <w:rPr>
                <w:rFonts w:cs="Arial"/>
              </w:rPr>
            </w:pPr>
            <w:r>
              <w:rPr>
                <w:rFonts w:cs="Arial"/>
              </w:rPr>
              <w:t>160.000</w:t>
            </w:r>
          </w:p>
        </w:tc>
      </w:tr>
      <w:tr w:rsidR="00E1590B" w:rsidTr="00202A49">
        <w:tc>
          <w:tcPr>
            <w:tcW w:w="1351" w:type="dxa"/>
          </w:tcPr>
          <w:p w:rsidR="00E1590B" w:rsidRDefault="00E1590B" w:rsidP="00202A49">
            <w:pPr>
              <w:jc w:val="center"/>
              <w:rPr>
                <w:rFonts w:cs="Arial"/>
              </w:rPr>
            </w:pPr>
            <w:r>
              <w:rPr>
                <w:rFonts w:cs="Arial"/>
              </w:rPr>
              <w:t>4</w:t>
            </w:r>
          </w:p>
        </w:tc>
        <w:tc>
          <w:tcPr>
            <w:tcW w:w="1769" w:type="dxa"/>
          </w:tcPr>
          <w:p w:rsidR="00E1590B" w:rsidRDefault="00E1590B" w:rsidP="00202A49">
            <w:pPr>
              <w:jc w:val="center"/>
              <w:rPr>
                <w:rFonts w:cs="Arial"/>
              </w:rPr>
            </w:pPr>
            <w:r>
              <w:rPr>
                <w:rFonts w:cs="Arial"/>
              </w:rPr>
              <w:t>100.000</w:t>
            </w:r>
          </w:p>
        </w:tc>
      </w:tr>
      <w:tr w:rsidR="00E1590B" w:rsidTr="00202A49">
        <w:tc>
          <w:tcPr>
            <w:tcW w:w="1351" w:type="dxa"/>
          </w:tcPr>
          <w:p w:rsidR="00E1590B" w:rsidRDefault="00E1590B" w:rsidP="00202A49">
            <w:pPr>
              <w:jc w:val="center"/>
              <w:rPr>
                <w:rFonts w:cs="Arial"/>
              </w:rPr>
            </w:pPr>
            <w:r>
              <w:rPr>
                <w:rFonts w:cs="Arial"/>
              </w:rPr>
              <w:t>5</w:t>
            </w:r>
          </w:p>
        </w:tc>
        <w:tc>
          <w:tcPr>
            <w:tcW w:w="1769" w:type="dxa"/>
          </w:tcPr>
          <w:p w:rsidR="00E1590B" w:rsidRDefault="00E1590B" w:rsidP="00202A49">
            <w:pPr>
              <w:jc w:val="center"/>
              <w:rPr>
                <w:rFonts w:cs="Arial"/>
              </w:rPr>
            </w:pPr>
            <w:r>
              <w:rPr>
                <w:rFonts w:cs="Arial"/>
              </w:rPr>
              <w:t xml:space="preserve">  90.000</w:t>
            </w:r>
          </w:p>
        </w:tc>
      </w:tr>
      <w:tr w:rsidR="00E1590B" w:rsidTr="00202A49">
        <w:tc>
          <w:tcPr>
            <w:tcW w:w="1351" w:type="dxa"/>
          </w:tcPr>
          <w:p w:rsidR="00E1590B" w:rsidRDefault="00E1590B" w:rsidP="00202A49">
            <w:pPr>
              <w:jc w:val="center"/>
              <w:rPr>
                <w:rFonts w:cs="Arial"/>
              </w:rPr>
            </w:pPr>
            <w:r>
              <w:rPr>
                <w:rFonts w:cs="Arial"/>
              </w:rPr>
              <w:t>6</w:t>
            </w:r>
          </w:p>
        </w:tc>
        <w:tc>
          <w:tcPr>
            <w:tcW w:w="1769" w:type="dxa"/>
          </w:tcPr>
          <w:p w:rsidR="00E1590B" w:rsidRDefault="00E1590B" w:rsidP="00202A49">
            <w:pPr>
              <w:jc w:val="center"/>
              <w:rPr>
                <w:rFonts w:cs="Arial"/>
              </w:rPr>
            </w:pPr>
            <w:r>
              <w:rPr>
                <w:rFonts w:cs="Arial"/>
              </w:rPr>
              <w:t xml:space="preserve">  80.000</w:t>
            </w:r>
          </w:p>
        </w:tc>
      </w:tr>
    </w:tbl>
    <w:p w:rsidR="00E1590B" w:rsidRDefault="00E1590B" w:rsidP="00E1590B">
      <w:pPr>
        <w:rPr>
          <w:rFonts w:cs="Arial"/>
        </w:rPr>
      </w:pPr>
    </w:p>
    <w:p w:rsidR="00E1590B" w:rsidRDefault="00E1590B" w:rsidP="00E1590B">
      <w:pPr>
        <w:rPr>
          <w:rFonts w:cs="Arial"/>
          <w:b/>
        </w:rPr>
      </w:pPr>
      <w:r>
        <w:rPr>
          <w:rFonts w:cs="Arial"/>
          <w:b/>
        </w:rPr>
        <w:t>Aufgaben:</w:t>
      </w:r>
    </w:p>
    <w:p w:rsidR="00E1590B" w:rsidRDefault="00E1590B" w:rsidP="00E1590B">
      <w:pPr>
        <w:tabs>
          <w:tab w:val="left" w:pos="567"/>
          <w:tab w:val="left" w:pos="600"/>
          <w:tab w:val="right" w:pos="9639"/>
        </w:tabs>
        <w:rPr>
          <w:rFonts w:cs="Arial"/>
          <w:b/>
        </w:rPr>
      </w:pPr>
    </w:p>
    <w:p w:rsidR="00E1590B" w:rsidRDefault="00E1590B" w:rsidP="00E1590B">
      <w:pPr>
        <w:tabs>
          <w:tab w:val="left" w:pos="567"/>
          <w:tab w:val="left" w:pos="600"/>
          <w:tab w:val="right" w:pos="9639"/>
        </w:tabs>
        <w:rPr>
          <w:rFonts w:cs="Arial"/>
        </w:rPr>
      </w:pPr>
      <w:r>
        <w:rPr>
          <w:rFonts w:cs="Arial"/>
        </w:rPr>
        <w:t>3.1</w:t>
      </w:r>
      <w:r>
        <w:rPr>
          <w:rFonts w:cs="Arial"/>
        </w:rPr>
        <w:tab/>
        <w:t xml:space="preserve">Berechnen Sie den Kapitalwert der Investition und interpretieren Sie das </w:t>
      </w:r>
      <w:proofErr w:type="spellStart"/>
      <w:r>
        <w:rPr>
          <w:rFonts w:cs="Arial"/>
        </w:rPr>
        <w:t>Ergeb</w:t>
      </w:r>
      <w:proofErr w:type="spellEnd"/>
      <w:r>
        <w:rPr>
          <w:rFonts w:cs="Arial"/>
        </w:rPr>
        <w:t>-</w:t>
      </w:r>
    </w:p>
    <w:p w:rsidR="00E1590B" w:rsidRDefault="00E1590B" w:rsidP="00E1590B">
      <w:pPr>
        <w:tabs>
          <w:tab w:val="left" w:pos="567"/>
          <w:tab w:val="left" w:pos="600"/>
          <w:tab w:val="right" w:pos="9639"/>
        </w:tabs>
        <w:rPr>
          <w:rFonts w:cs="Arial"/>
        </w:rPr>
      </w:pPr>
      <w:r>
        <w:rPr>
          <w:rFonts w:cs="Arial"/>
        </w:rPr>
        <w:tab/>
      </w:r>
      <w:proofErr w:type="spellStart"/>
      <w:r>
        <w:rPr>
          <w:rFonts w:cs="Arial"/>
        </w:rPr>
        <w:t>nis</w:t>
      </w:r>
      <w:proofErr w:type="spellEnd"/>
      <w:r>
        <w:rPr>
          <w:rFonts w:cs="Arial"/>
        </w:rPr>
        <w:t xml:space="preserve">.     </w:t>
      </w:r>
      <w:r>
        <w:rPr>
          <w:rFonts w:cs="Arial"/>
          <w:u w:val="single"/>
        </w:rPr>
        <w:t>Hinweis:</w:t>
      </w:r>
      <w:r>
        <w:rPr>
          <w:rFonts w:cs="Arial"/>
        </w:rPr>
        <w:t xml:space="preserve"> </w:t>
      </w:r>
      <w:r>
        <w:rPr>
          <w:rFonts w:cs="Arial"/>
          <w:b/>
        </w:rPr>
        <w:t xml:space="preserve">Runden Sie die Barwerte auf volle € </w:t>
      </w:r>
      <w:r>
        <w:rPr>
          <w:rFonts w:cs="Arial"/>
        </w:rPr>
        <w:tab/>
      </w:r>
    </w:p>
    <w:p w:rsidR="00E1590B" w:rsidRDefault="00E1590B" w:rsidP="00E1590B">
      <w:pPr>
        <w:pStyle w:val="p1"/>
        <w:tabs>
          <w:tab w:val="clear" w:pos="720"/>
          <w:tab w:val="left" w:pos="567"/>
          <w:tab w:val="left" w:pos="600"/>
          <w:tab w:val="right" w:pos="9639"/>
        </w:tabs>
        <w:spacing w:line="240" w:lineRule="auto"/>
        <w:rPr>
          <w:rFonts w:ascii="Arial" w:hAnsi="Arial" w:cs="Arial"/>
          <w:szCs w:val="24"/>
        </w:rPr>
      </w:pPr>
    </w:p>
    <w:p w:rsidR="00E1590B" w:rsidRDefault="00E1590B" w:rsidP="00E1590B">
      <w:pPr>
        <w:tabs>
          <w:tab w:val="left" w:pos="567"/>
          <w:tab w:val="right" w:pos="9639"/>
        </w:tabs>
        <w:ind w:left="600" w:hanging="600"/>
        <w:rPr>
          <w:rFonts w:cs="Arial"/>
        </w:rPr>
      </w:pPr>
      <w:r>
        <w:rPr>
          <w:rFonts w:cs="Arial"/>
        </w:rPr>
        <w:t>3.2</w:t>
      </w:r>
      <w:r>
        <w:rPr>
          <w:rFonts w:cs="Arial"/>
        </w:rPr>
        <w:tab/>
        <w:t xml:space="preserve">Wie ändert sich der Kapitalwert, wenn ein Restwert der CNC- Maschine von </w:t>
      </w:r>
      <w:r>
        <w:rPr>
          <w:rFonts w:cs="Arial"/>
        </w:rPr>
        <w:br/>
        <w:t xml:space="preserve">10.000 € angenommen wird, der nicht in der Tabelle enthalten </w:t>
      </w:r>
      <w:proofErr w:type="gramStart"/>
      <w:r>
        <w:rPr>
          <w:rFonts w:cs="Arial"/>
        </w:rPr>
        <w:t>ist ?</w:t>
      </w:r>
      <w:proofErr w:type="gramEnd"/>
      <w:r>
        <w:rPr>
          <w:rFonts w:cs="Arial"/>
        </w:rPr>
        <w:t xml:space="preserve"> Belegen Sie </w:t>
      </w:r>
      <w:r>
        <w:rPr>
          <w:rFonts w:cs="Arial"/>
        </w:rPr>
        <w:br/>
        <w:t>Ihre Antwort mit konkreten Zahlen.</w:t>
      </w:r>
      <w:r>
        <w:rPr>
          <w:rFonts w:cs="Arial"/>
        </w:rPr>
        <w:tab/>
      </w:r>
    </w:p>
    <w:p w:rsidR="00E1590B" w:rsidRDefault="00E1590B" w:rsidP="00E1590B">
      <w:pPr>
        <w:tabs>
          <w:tab w:val="left" w:pos="567"/>
          <w:tab w:val="left" w:pos="600"/>
          <w:tab w:val="right" w:pos="9639"/>
        </w:tabs>
        <w:rPr>
          <w:rFonts w:cs="Arial"/>
        </w:rPr>
      </w:pPr>
    </w:p>
    <w:p w:rsidR="00E1590B" w:rsidRDefault="00E1590B" w:rsidP="00E1590B">
      <w:pPr>
        <w:tabs>
          <w:tab w:val="left" w:pos="567"/>
          <w:tab w:val="right" w:pos="9639"/>
        </w:tabs>
        <w:ind w:left="600" w:hanging="600"/>
        <w:rPr>
          <w:rFonts w:cs="Arial"/>
        </w:rPr>
      </w:pPr>
      <w:r>
        <w:rPr>
          <w:rFonts w:cs="Arial"/>
        </w:rPr>
        <w:t>3.3</w:t>
      </w:r>
      <w:r>
        <w:rPr>
          <w:rFonts w:cs="Arial"/>
        </w:rPr>
        <w:tab/>
        <w:t xml:space="preserve">Eine zweite Angebotsalternative ergibt einen negativen Kapitalwert von </w:t>
      </w:r>
      <w:r>
        <w:rPr>
          <w:rFonts w:cs="Arial"/>
        </w:rPr>
        <w:br/>
        <w:t xml:space="preserve"> – 12.518 €. Interpretieren Sie diesen Wert in Bezug auf den Kalkulationszinssatz.</w:t>
      </w:r>
      <w:r>
        <w:rPr>
          <w:rFonts w:cs="Arial"/>
        </w:rPr>
        <w:tab/>
      </w:r>
    </w:p>
    <w:p w:rsidR="00E1590B" w:rsidRDefault="00E1590B" w:rsidP="00E1590B">
      <w:pPr>
        <w:tabs>
          <w:tab w:val="left" w:pos="567"/>
          <w:tab w:val="left" w:pos="600"/>
          <w:tab w:val="right" w:pos="9639"/>
        </w:tabs>
        <w:rPr>
          <w:rFonts w:cs="Arial"/>
        </w:rPr>
      </w:pPr>
    </w:p>
    <w:p w:rsidR="00E1590B" w:rsidRDefault="00E1590B" w:rsidP="00E1590B">
      <w:pPr>
        <w:tabs>
          <w:tab w:val="left" w:pos="567"/>
          <w:tab w:val="left" w:pos="600"/>
          <w:tab w:val="right" w:pos="9639"/>
        </w:tabs>
        <w:ind w:left="567" w:hanging="567"/>
        <w:rPr>
          <w:rFonts w:cs="Arial"/>
        </w:rPr>
      </w:pPr>
      <w:r>
        <w:rPr>
          <w:rFonts w:cs="Arial"/>
        </w:rPr>
        <w:lastRenderedPageBreak/>
        <w:t>3.4</w:t>
      </w:r>
      <w:r>
        <w:rPr>
          <w:rFonts w:cs="Arial"/>
        </w:rPr>
        <w:tab/>
        <w:t>Nennen und erläutern Sie zwei Orientierungsmöglichkeiten für die Höhe des Kalkulationszinssatzes.</w:t>
      </w:r>
      <w:r>
        <w:rPr>
          <w:rFonts w:cs="Arial"/>
        </w:rPr>
        <w:tab/>
      </w:r>
    </w:p>
    <w:p w:rsidR="00E1590B" w:rsidRDefault="00E1590B" w:rsidP="00E1590B">
      <w:pPr>
        <w:tabs>
          <w:tab w:val="left" w:pos="567"/>
          <w:tab w:val="left" w:pos="600"/>
          <w:tab w:val="right" w:pos="9639"/>
        </w:tabs>
        <w:rPr>
          <w:rFonts w:cs="Arial"/>
        </w:rPr>
      </w:pPr>
    </w:p>
    <w:p w:rsidR="00E1590B" w:rsidRDefault="00E1590B" w:rsidP="00E1590B">
      <w:pPr>
        <w:tabs>
          <w:tab w:val="left" w:pos="567"/>
          <w:tab w:val="left" w:pos="600"/>
          <w:tab w:val="right" w:pos="9639"/>
        </w:tabs>
        <w:rPr>
          <w:rFonts w:cs="Arial"/>
        </w:rPr>
      </w:pPr>
      <w:r>
        <w:rPr>
          <w:rFonts w:cs="Arial"/>
        </w:rPr>
        <w:t>3.5</w:t>
      </w:r>
      <w:r>
        <w:rPr>
          <w:rFonts w:cs="Arial"/>
        </w:rPr>
        <w:tab/>
        <w:t>Erläutern Sie drei Schwächen der Investitionsrechnung am Beispiel der Kapital-</w:t>
      </w:r>
      <w:r>
        <w:rPr>
          <w:rFonts w:cs="Arial"/>
        </w:rPr>
        <w:br/>
        <w:t xml:space="preserve">        </w:t>
      </w:r>
      <w:proofErr w:type="spellStart"/>
      <w:r>
        <w:rPr>
          <w:rFonts w:cs="Arial"/>
        </w:rPr>
        <w:t>wertmethode</w:t>
      </w:r>
      <w:proofErr w:type="spellEnd"/>
      <w:r>
        <w:rPr>
          <w:rFonts w:cs="Arial"/>
        </w:rPr>
        <w:t>.</w:t>
      </w:r>
      <w:r>
        <w:rPr>
          <w:rFonts w:cs="Arial"/>
        </w:rPr>
        <w:tab/>
      </w:r>
      <w:r w:rsidR="00046AD9">
        <w:rPr>
          <w:rFonts w:cs="Arial"/>
        </w:rPr>
        <w:br/>
      </w:r>
    </w:p>
    <w:p w:rsidR="00E1590B" w:rsidRDefault="00E1590B" w:rsidP="00E1590B">
      <w:pPr>
        <w:tabs>
          <w:tab w:val="left" w:pos="567"/>
          <w:tab w:val="left" w:pos="600"/>
          <w:tab w:val="right" w:pos="9639"/>
        </w:tabs>
        <w:ind w:left="567" w:right="-468" w:hanging="567"/>
        <w:rPr>
          <w:rFonts w:cs="Arial"/>
        </w:rPr>
      </w:pPr>
      <w:r>
        <w:rPr>
          <w:rFonts w:cs="Arial"/>
        </w:rPr>
        <w:t>3.6</w:t>
      </w:r>
      <w:r>
        <w:rPr>
          <w:rFonts w:cs="Arial"/>
        </w:rPr>
        <w:tab/>
        <w:t>Die Hausbank bietet der W. Schlager TT AG ein Darlehen in Höhe von 300.000 € wahlweise zu folgenden Konditionen an:</w:t>
      </w:r>
    </w:p>
    <w:p w:rsidR="00E1590B" w:rsidRDefault="00E1590B" w:rsidP="00E1590B">
      <w:pPr>
        <w:tabs>
          <w:tab w:val="left" w:pos="567"/>
          <w:tab w:val="left" w:pos="600"/>
          <w:tab w:val="right" w:pos="9639"/>
        </w:tabs>
        <w:ind w:left="567" w:right="-468" w:hanging="567"/>
        <w:rPr>
          <w:rFonts w:cs="Arial"/>
        </w:rPr>
      </w:pPr>
      <w:r>
        <w:rPr>
          <w:rFonts w:cs="Arial"/>
        </w:rPr>
        <w:tab/>
      </w:r>
      <w:r>
        <w:rPr>
          <w:rFonts w:cs="Arial"/>
          <w:u w:val="single"/>
        </w:rPr>
        <w:t>Abzahlungsdarlehen</w:t>
      </w:r>
      <w:r>
        <w:rPr>
          <w:rFonts w:cs="Arial"/>
        </w:rPr>
        <w:t xml:space="preserve">: </w:t>
      </w:r>
      <w:r>
        <w:rPr>
          <w:rFonts w:cs="Arial"/>
          <w:u w:val="single"/>
        </w:rPr>
        <w:t>Zins</w:t>
      </w:r>
      <w:r>
        <w:rPr>
          <w:rFonts w:cs="Arial"/>
        </w:rPr>
        <w:t>: 7 % p.a., fest für 6 Jahre, Zinszahlungen und Tilgungs-</w:t>
      </w:r>
      <w:r>
        <w:rPr>
          <w:rFonts w:cs="Arial"/>
        </w:rPr>
        <w:br/>
        <w:t xml:space="preserve">                                   </w:t>
      </w:r>
      <w:proofErr w:type="spellStart"/>
      <w:r>
        <w:rPr>
          <w:rFonts w:cs="Arial"/>
        </w:rPr>
        <w:t>verrechnung</w:t>
      </w:r>
      <w:proofErr w:type="spellEnd"/>
      <w:r>
        <w:rPr>
          <w:rFonts w:cs="Arial"/>
        </w:rPr>
        <w:t xml:space="preserve"> erfolgen am Jahresende, das Darlehen soll nach</w:t>
      </w:r>
      <w:r>
        <w:rPr>
          <w:rFonts w:cs="Arial"/>
        </w:rPr>
        <w:br/>
        <w:t xml:space="preserve">                                   6 Jahren komplett getilgt sein</w:t>
      </w:r>
    </w:p>
    <w:p w:rsidR="00E1590B" w:rsidRDefault="00E1590B" w:rsidP="00E1590B">
      <w:pPr>
        <w:tabs>
          <w:tab w:val="left" w:pos="567"/>
          <w:tab w:val="left" w:pos="600"/>
          <w:tab w:val="right" w:pos="10080"/>
        </w:tabs>
        <w:ind w:left="567" w:right="-1008"/>
        <w:rPr>
          <w:rFonts w:cs="Arial"/>
        </w:rPr>
      </w:pPr>
      <w:r>
        <w:rPr>
          <w:rFonts w:cs="Arial"/>
          <w:u w:val="single"/>
        </w:rPr>
        <w:t>Annuitätendarlehen</w:t>
      </w:r>
      <w:r>
        <w:rPr>
          <w:rFonts w:cs="Arial"/>
        </w:rPr>
        <w:t xml:space="preserve">:  </w:t>
      </w:r>
      <w:r>
        <w:rPr>
          <w:rFonts w:cs="Arial"/>
          <w:u w:val="single"/>
        </w:rPr>
        <w:t>Zins</w:t>
      </w:r>
      <w:r>
        <w:rPr>
          <w:rFonts w:cs="Arial"/>
        </w:rPr>
        <w:t xml:space="preserve">: 7 % p.a., fest für 6 Jahre, Zinszahlung am Ende des Jahres. </w:t>
      </w:r>
    </w:p>
    <w:p w:rsidR="00E1590B" w:rsidRDefault="00E1590B" w:rsidP="00E1590B">
      <w:pPr>
        <w:tabs>
          <w:tab w:val="left" w:pos="567"/>
          <w:tab w:val="left" w:pos="600"/>
          <w:tab w:val="right" w:pos="9639"/>
        </w:tabs>
        <w:ind w:left="567" w:right="-648"/>
        <w:rPr>
          <w:rFonts w:cs="Arial"/>
        </w:rPr>
      </w:pPr>
      <w:r>
        <w:rPr>
          <w:rFonts w:cs="Arial"/>
        </w:rPr>
        <w:tab/>
        <w:t xml:space="preserve">                                 Tilgung: das Darlehen soll nach 6 Jahren komplett getilgt sein,</w:t>
      </w:r>
    </w:p>
    <w:p w:rsidR="00E1590B" w:rsidRDefault="00E1590B" w:rsidP="00E1590B">
      <w:pPr>
        <w:tabs>
          <w:tab w:val="left" w:pos="567"/>
          <w:tab w:val="left" w:pos="600"/>
          <w:tab w:val="right" w:pos="9639"/>
        </w:tabs>
        <w:ind w:left="567"/>
        <w:rPr>
          <w:rFonts w:cs="Arial"/>
        </w:rPr>
      </w:pPr>
      <w:r>
        <w:rPr>
          <w:rFonts w:cs="Arial"/>
        </w:rPr>
        <w:tab/>
        <w:t xml:space="preserve">                                  KWGF: 0,209796</w:t>
      </w:r>
    </w:p>
    <w:p w:rsidR="00E1590B" w:rsidRDefault="00E1590B" w:rsidP="00E1590B">
      <w:pPr>
        <w:tabs>
          <w:tab w:val="left" w:pos="567"/>
          <w:tab w:val="right" w:pos="9639"/>
        </w:tabs>
        <w:rPr>
          <w:rFonts w:cs="Arial"/>
        </w:rPr>
      </w:pPr>
    </w:p>
    <w:p w:rsidR="00E1590B" w:rsidRDefault="00E1590B" w:rsidP="00E1590B">
      <w:pPr>
        <w:tabs>
          <w:tab w:val="left" w:pos="567"/>
          <w:tab w:val="right" w:pos="9639"/>
        </w:tabs>
        <w:ind w:right="-648"/>
        <w:rPr>
          <w:rFonts w:cs="Arial"/>
        </w:rPr>
      </w:pPr>
      <w:r>
        <w:rPr>
          <w:rFonts w:cs="Arial"/>
        </w:rPr>
        <w:t>3.6.1</w:t>
      </w:r>
      <w:r>
        <w:rPr>
          <w:rFonts w:cs="Arial"/>
        </w:rPr>
        <w:tab/>
        <w:t xml:space="preserve"> Beschreiben Sie allgemein die beiden Finanzierungsalternativen.</w:t>
      </w:r>
      <w:r>
        <w:rPr>
          <w:rFonts w:cs="Arial"/>
        </w:rPr>
        <w:tab/>
      </w:r>
      <w:r w:rsidR="00046AD9">
        <w:rPr>
          <w:rFonts w:cs="Arial"/>
        </w:rPr>
        <w:br/>
      </w:r>
    </w:p>
    <w:p w:rsidR="00E1590B" w:rsidRDefault="00E1590B" w:rsidP="00E1590B">
      <w:pPr>
        <w:tabs>
          <w:tab w:val="left" w:pos="567"/>
          <w:tab w:val="right" w:pos="9639"/>
        </w:tabs>
        <w:ind w:left="567" w:right="-648" w:hanging="567"/>
        <w:rPr>
          <w:rFonts w:cs="Arial"/>
        </w:rPr>
      </w:pPr>
      <w:r>
        <w:rPr>
          <w:rFonts w:cs="Arial"/>
        </w:rPr>
        <w:t>3.6.2</w:t>
      </w:r>
      <w:r>
        <w:rPr>
          <w:rFonts w:cs="Arial"/>
        </w:rPr>
        <w:tab/>
        <w:t xml:space="preserve"> Stellen Sie für das „</w:t>
      </w:r>
      <w:r>
        <w:rPr>
          <w:rFonts w:cs="Arial"/>
          <w:u w:val="single"/>
        </w:rPr>
        <w:t>Annuitätendarlehen</w:t>
      </w:r>
      <w:r>
        <w:rPr>
          <w:rFonts w:cs="Arial"/>
        </w:rPr>
        <w:t xml:space="preserve">“ den Tilgungsplan in Tabellenform für die </w:t>
      </w:r>
      <w:r>
        <w:rPr>
          <w:rFonts w:cs="Arial"/>
        </w:rPr>
        <w:br/>
        <w:t xml:space="preserve"> ersten zwei Jahre auf.</w:t>
      </w:r>
      <w:r>
        <w:rPr>
          <w:rFonts w:cs="Arial"/>
        </w:rPr>
        <w:tab/>
      </w:r>
    </w:p>
    <w:p w:rsidR="00E1590B" w:rsidRDefault="00E1590B" w:rsidP="00E1590B">
      <w:pPr>
        <w:ind w:right="-648"/>
      </w:pPr>
    </w:p>
    <w:p w:rsidR="00E1590B" w:rsidRDefault="00E1590B" w:rsidP="00E1590B">
      <w:pPr>
        <w:tabs>
          <w:tab w:val="left" w:pos="567"/>
          <w:tab w:val="right" w:pos="9960"/>
        </w:tabs>
        <w:ind w:left="600" w:right="-648" w:hanging="600"/>
        <w:rPr>
          <w:rFonts w:cs="Arial"/>
        </w:rPr>
      </w:pPr>
      <w:r>
        <w:rPr>
          <w:rFonts w:cs="Arial"/>
        </w:rPr>
        <w:t>3.7</w:t>
      </w:r>
      <w:r>
        <w:rPr>
          <w:rFonts w:cs="Arial"/>
        </w:rPr>
        <w:tab/>
        <w:t>Zur Finanzierung einer Produktionshallenerweiterung soll auf der Hauptversammlung folgendes beschlossen werden:</w:t>
      </w:r>
    </w:p>
    <w:p w:rsidR="00E1590B" w:rsidRDefault="00E1590B" w:rsidP="00E1590B">
      <w:pPr>
        <w:tabs>
          <w:tab w:val="left" w:pos="567"/>
          <w:tab w:val="right" w:pos="9639"/>
        </w:tabs>
        <w:ind w:left="600" w:right="-648" w:hanging="600"/>
        <w:rPr>
          <w:rFonts w:cs="Arial"/>
        </w:rPr>
      </w:pPr>
      <w:r>
        <w:rPr>
          <w:rFonts w:cs="Arial"/>
        </w:rPr>
        <w:tab/>
        <w:t xml:space="preserve">Das Grundkapital soll durch die Ausgabe von 400.000 neuen Aktien von 8 Mio. € auf  </w:t>
      </w:r>
      <w:r>
        <w:rPr>
          <w:rFonts w:cs="Arial"/>
        </w:rPr>
        <w:br/>
        <w:t>10 Mio. € erhöht werden</w:t>
      </w:r>
      <w:proofErr w:type="gramStart"/>
      <w:r>
        <w:rPr>
          <w:rFonts w:cs="Arial"/>
        </w:rPr>
        <w:t>.(</w:t>
      </w:r>
      <w:proofErr w:type="gramEnd"/>
      <w:r>
        <w:rPr>
          <w:rFonts w:cs="Arial"/>
        </w:rPr>
        <w:t xml:space="preserve">Emissionskosten bleiben unberücksichtigt.) Es ist geplant, die neuen Aktien zu einem Kurs von 100 €/Stück auszugeben. Der Börsenkurs beträgt zur </w:t>
      </w:r>
      <w:r>
        <w:rPr>
          <w:rFonts w:cs="Arial"/>
        </w:rPr>
        <w:br/>
        <w:t>Zeit 160 €.</w:t>
      </w:r>
    </w:p>
    <w:p w:rsidR="00E1590B" w:rsidRDefault="00E1590B" w:rsidP="00E1590B">
      <w:pPr>
        <w:tabs>
          <w:tab w:val="left" w:pos="567"/>
          <w:tab w:val="right" w:pos="9639"/>
        </w:tabs>
        <w:ind w:left="600" w:right="-648" w:hanging="600"/>
        <w:rPr>
          <w:rFonts w:cs="Arial"/>
        </w:rPr>
      </w:pPr>
    </w:p>
    <w:p w:rsidR="00E1590B" w:rsidRDefault="00E1590B" w:rsidP="00E1590B">
      <w:pPr>
        <w:tabs>
          <w:tab w:val="left" w:pos="567"/>
          <w:tab w:val="right" w:pos="9639"/>
        </w:tabs>
        <w:ind w:left="429" w:right="-648" w:firstLine="138"/>
        <w:rPr>
          <w:rFonts w:cs="Arial"/>
        </w:rPr>
      </w:pPr>
      <w:r>
        <w:rPr>
          <w:rFonts w:cs="Arial"/>
        </w:rPr>
        <w:t>Die vereinfachte Bilanz zeigt vor der Kapitalerhöhung folgendes Bild:</w:t>
      </w:r>
    </w:p>
    <w:p w:rsidR="00E1590B" w:rsidRDefault="00E1590B" w:rsidP="00E1590B">
      <w:pPr>
        <w:tabs>
          <w:tab w:val="left" w:pos="567"/>
          <w:tab w:val="right" w:pos="9639"/>
        </w:tabs>
        <w:ind w:left="429" w:firstLine="138"/>
        <w:rPr>
          <w:rFonts w:cs="Arial"/>
        </w:rPr>
      </w:pPr>
    </w:p>
    <w:p w:rsidR="00E1590B" w:rsidRDefault="00E1590B" w:rsidP="00E1590B">
      <w:pPr>
        <w:tabs>
          <w:tab w:val="left" w:pos="567"/>
          <w:tab w:val="right" w:pos="9639"/>
        </w:tabs>
        <w:rPr>
          <w:rFonts w:cs="Arial"/>
        </w:rPr>
      </w:pPr>
    </w:p>
    <w:p w:rsidR="00E1590B" w:rsidRDefault="00E1590B" w:rsidP="00E1590B">
      <w:pPr>
        <w:tabs>
          <w:tab w:val="left" w:pos="567"/>
          <w:tab w:val="right" w:pos="10200"/>
        </w:tabs>
        <w:ind w:left="429" w:right="-562" w:firstLine="138"/>
        <w:rPr>
          <w:rFonts w:cs="Arial"/>
        </w:rPr>
      </w:pPr>
      <w:r>
        <w:rPr>
          <w:rFonts w:cs="Arial"/>
        </w:rPr>
        <w:t>Aktiva                  Bilanz der W. Schlager TT AG in Tsd. EUR                   Passiva</w:t>
      </w:r>
    </w:p>
    <w:p w:rsidR="00E1590B" w:rsidRDefault="008D408A" w:rsidP="00E1590B">
      <w:pPr>
        <w:tabs>
          <w:tab w:val="left" w:pos="567"/>
          <w:tab w:val="right" w:pos="9639"/>
        </w:tabs>
        <w:ind w:left="429" w:firstLine="138"/>
        <w:rPr>
          <w:rFonts w:cs="Arial"/>
        </w:rPr>
      </w:pPr>
      <w:r>
        <w:rPr>
          <w:rFonts w:cs="Arial"/>
          <w:noProof/>
        </w:rPr>
        <mc:AlternateContent>
          <mc:Choice Requires="wps">
            <w:drawing>
              <wp:anchor distT="0" distB="0" distL="114300" distR="114300" simplePos="0" relativeHeight="251667968" behindDoc="0" locked="0" layoutInCell="1" allowOverlap="1">
                <wp:simplePos x="0" y="0"/>
                <wp:positionH relativeFrom="column">
                  <wp:posOffset>2819400</wp:posOffset>
                </wp:positionH>
                <wp:positionV relativeFrom="paragraph">
                  <wp:posOffset>67310</wp:posOffset>
                </wp:positionV>
                <wp:extent cx="0" cy="1257300"/>
                <wp:effectExtent l="9525" t="10160" r="9525" b="889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5.3pt" to="222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4D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"/>
            </w:pict>
          </mc:Fallback>
        </mc:AlternateContent>
      </w:r>
      <w:r>
        <w:rPr>
          <w:rFonts w:cs="Arial"/>
          <w:noProof/>
        </w:rPr>
        <mc:AlternateContent>
          <mc:Choice Requires="wps">
            <w:drawing>
              <wp:anchor distT="0" distB="0" distL="114300" distR="114300" simplePos="0" relativeHeight="251666944" behindDoc="0" locked="0" layoutInCell="1" allowOverlap="1">
                <wp:simplePos x="0" y="0"/>
                <wp:positionH relativeFrom="column">
                  <wp:posOffset>381000</wp:posOffset>
                </wp:positionH>
                <wp:positionV relativeFrom="paragraph">
                  <wp:posOffset>67310</wp:posOffset>
                </wp:positionV>
                <wp:extent cx="5410200" cy="0"/>
                <wp:effectExtent l="9525" t="10160" r="9525" b="889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5.3pt" to="45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B9qEw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"/>
            </w:pict>
          </mc:Fallback>
        </mc:AlternateContent>
      </w:r>
    </w:p>
    <w:p w:rsidR="00E1590B" w:rsidRDefault="00E1590B" w:rsidP="00E1590B">
      <w:pPr>
        <w:tabs>
          <w:tab w:val="left" w:pos="567"/>
          <w:tab w:val="right" w:pos="9639"/>
        </w:tabs>
        <w:ind w:left="429" w:firstLine="138"/>
        <w:rPr>
          <w:rFonts w:cs="Arial"/>
        </w:rPr>
      </w:pPr>
      <w:r>
        <w:rPr>
          <w:rFonts w:cs="Arial"/>
        </w:rPr>
        <w:t>Anlagevermögen              25.000            Gezeichnetes Kapital                   8.000</w:t>
      </w:r>
    </w:p>
    <w:p w:rsidR="00E1590B" w:rsidRDefault="00E1590B" w:rsidP="00E1590B">
      <w:pPr>
        <w:tabs>
          <w:tab w:val="left" w:pos="567"/>
          <w:tab w:val="right" w:pos="9639"/>
        </w:tabs>
        <w:ind w:left="429" w:firstLine="138"/>
        <w:rPr>
          <w:rFonts w:cs="Arial"/>
        </w:rPr>
      </w:pPr>
      <w:r>
        <w:rPr>
          <w:rFonts w:cs="Arial"/>
        </w:rPr>
        <w:t>Umlaufvermögen              13.000            Kapitalrücklage                            2.000</w:t>
      </w:r>
    </w:p>
    <w:p w:rsidR="00E1590B" w:rsidRDefault="008D408A" w:rsidP="00E1590B">
      <w:pPr>
        <w:tabs>
          <w:tab w:val="left" w:pos="567"/>
          <w:tab w:val="right" w:pos="9639"/>
        </w:tabs>
        <w:ind w:left="429" w:firstLine="138"/>
        <w:rPr>
          <w:rFonts w:cs="Arial"/>
        </w:rPr>
      </w:pPr>
      <w:r>
        <w:rPr>
          <w:rFonts w:cs="Arial"/>
          <w:noProof/>
          <w:sz w:val="20"/>
        </w:rPr>
        <mc:AlternateContent>
          <mc:Choice Requires="wps">
            <w:drawing>
              <wp:anchor distT="0" distB="0" distL="114300" distR="114300" simplePos="0" relativeHeight="251670016" behindDoc="0" locked="0" layoutInCell="1" allowOverlap="1">
                <wp:simplePos x="0" y="0"/>
                <wp:positionH relativeFrom="column">
                  <wp:posOffset>1524000</wp:posOffset>
                </wp:positionH>
                <wp:positionV relativeFrom="paragraph">
                  <wp:posOffset>34925</wp:posOffset>
                </wp:positionV>
                <wp:extent cx="533400" cy="0"/>
                <wp:effectExtent l="9525" t="6350" r="9525" b="12700"/>
                <wp:wrapNone/>
                <wp:docPr id="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2.75pt" to="16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"/>
            </w:pict>
          </mc:Fallback>
        </mc:AlternateContent>
      </w:r>
      <w:r>
        <w:rPr>
          <w:rFonts w:cs="Arial"/>
          <w:noProof/>
          <w:sz w:val="20"/>
        </w:rPr>
        <mc:AlternateContent>
          <mc:Choice Requires="wps">
            <w:drawing>
              <wp:anchor distT="0" distB="0" distL="114300" distR="114300" simplePos="0" relativeHeight="251668992" behindDoc="0" locked="0" layoutInCell="1" allowOverlap="1">
                <wp:simplePos x="0" y="0"/>
                <wp:positionH relativeFrom="column">
                  <wp:posOffset>838200</wp:posOffset>
                </wp:positionH>
                <wp:positionV relativeFrom="paragraph">
                  <wp:posOffset>34925</wp:posOffset>
                </wp:positionV>
                <wp:extent cx="685800" cy="457200"/>
                <wp:effectExtent l="9525" t="6350" r="9525" b="12700"/>
                <wp:wrapNone/>
                <wp:docPr id="1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75pt" to="120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"/>
            </w:pict>
          </mc:Fallback>
        </mc:AlternateContent>
      </w:r>
      <w:r w:rsidR="00E1590B">
        <w:rPr>
          <w:rFonts w:cs="Arial"/>
        </w:rPr>
        <w:t xml:space="preserve">                                                                Gesetzliche Rücklagen                5.000</w:t>
      </w:r>
    </w:p>
    <w:p w:rsidR="00E1590B" w:rsidRDefault="00E1590B" w:rsidP="00E1590B">
      <w:pPr>
        <w:tabs>
          <w:tab w:val="left" w:pos="567"/>
          <w:tab w:val="right" w:pos="9639"/>
        </w:tabs>
        <w:ind w:left="429" w:firstLine="138"/>
        <w:rPr>
          <w:rFonts w:cs="Arial"/>
        </w:rPr>
      </w:pPr>
      <w:r>
        <w:rPr>
          <w:rFonts w:cs="Arial"/>
        </w:rPr>
        <w:t xml:space="preserve">                                                                Andere Gewinnrücklagen             6.000</w:t>
      </w:r>
    </w:p>
    <w:p w:rsidR="00E1590B" w:rsidRDefault="00E1590B" w:rsidP="00E1590B">
      <w:pPr>
        <w:tabs>
          <w:tab w:val="left" w:pos="567"/>
          <w:tab w:val="right" w:pos="9639"/>
        </w:tabs>
        <w:ind w:left="429" w:firstLine="138"/>
        <w:rPr>
          <w:rFonts w:cs="Arial"/>
        </w:rPr>
      </w:pPr>
      <w:r>
        <w:rPr>
          <w:rFonts w:cs="Arial"/>
          <w:u w:val="single"/>
        </w:rPr>
        <w:t xml:space="preserve">           </w:t>
      </w:r>
      <w:r>
        <w:rPr>
          <w:rFonts w:cs="Arial"/>
        </w:rPr>
        <w:t xml:space="preserve">                              </w:t>
      </w:r>
      <w:r>
        <w:rPr>
          <w:rFonts w:cs="Arial"/>
          <w:u w:val="single"/>
        </w:rPr>
        <w:t xml:space="preserve">           </w:t>
      </w:r>
      <w:r>
        <w:rPr>
          <w:rFonts w:cs="Arial"/>
        </w:rPr>
        <w:t xml:space="preserve">            </w:t>
      </w:r>
      <w:r>
        <w:rPr>
          <w:rFonts w:cs="Arial"/>
          <w:u w:val="single"/>
        </w:rPr>
        <w:t>Übrige</w:t>
      </w:r>
      <w:r>
        <w:rPr>
          <w:rFonts w:cs="Arial"/>
        </w:rPr>
        <w:t xml:space="preserve"> Passiva                            </w:t>
      </w:r>
      <w:r>
        <w:rPr>
          <w:rFonts w:cs="Arial"/>
          <w:u w:val="single"/>
        </w:rPr>
        <w:t>17.000</w:t>
      </w:r>
    </w:p>
    <w:p w:rsidR="00E1590B" w:rsidRDefault="00E1590B" w:rsidP="00E1590B">
      <w:pPr>
        <w:tabs>
          <w:tab w:val="left" w:pos="567"/>
          <w:tab w:val="right" w:pos="9639"/>
        </w:tabs>
        <w:ind w:left="429" w:firstLine="138"/>
        <w:rPr>
          <w:rFonts w:cs="Arial"/>
        </w:rPr>
      </w:pPr>
    </w:p>
    <w:p w:rsidR="00E1590B" w:rsidRDefault="00E1590B" w:rsidP="00E1590B">
      <w:pPr>
        <w:tabs>
          <w:tab w:val="left" w:pos="567"/>
          <w:tab w:val="left" w:pos="3960"/>
          <w:tab w:val="right" w:pos="9639"/>
        </w:tabs>
        <w:ind w:left="429" w:firstLine="138"/>
        <w:rPr>
          <w:rFonts w:cs="Arial"/>
        </w:rPr>
      </w:pPr>
      <w:r>
        <w:rPr>
          <w:rFonts w:cs="Arial"/>
          <w:u w:val="double"/>
        </w:rPr>
        <w:t xml:space="preserve">           </w:t>
      </w:r>
      <w:r>
        <w:rPr>
          <w:rFonts w:cs="Arial"/>
        </w:rPr>
        <w:t xml:space="preserve">                              </w:t>
      </w:r>
      <w:r>
        <w:rPr>
          <w:rFonts w:cs="Arial"/>
          <w:u w:val="double"/>
        </w:rPr>
        <w:t>38.000</w:t>
      </w:r>
      <w:r>
        <w:rPr>
          <w:rFonts w:cs="Arial"/>
        </w:rPr>
        <w:t xml:space="preserve">            </w:t>
      </w:r>
      <w:r>
        <w:rPr>
          <w:rFonts w:cs="Arial"/>
          <w:u w:val="double"/>
        </w:rPr>
        <w:t xml:space="preserve">           </w:t>
      </w:r>
      <w:r>
        <w:rPr>
          <w:rFonts w:cs="Arial"/>
        </w:rPr>
        <w:t xml:space="preserve">                                         </w:t>
      </w:r>
      <w:r>
        <w:rPr>
          <w:rFonts w:cs="Arial"/>
          <w:u w:val="double"/>
        </w:rPr>
        <w:t>38.000</w:t>
      </w:r>
    </w:p>
    <w:p w:rsidR="00E1590B" w:rsidRDefault="00E1590B" w:rsidP="00E1590B">
      <w:pPr>
        <w:tabs>
          <w:tab w:val="left" w:pos="567"/>
          <w:tab w:val="right" w:pos="9639"/>
        </w:tabs>
        <w:ind w:left="429" w:firstLine="138"/>
        <w:rPr>
          <w:rFonts w:cs="Arial"/>
        </w:rPr>
      </w:pPr>
    </w:p>
    <w:p w:rsidR="00E1590B" w:rsidRDefault="00E1590B" w:rsidP="00E1590B">
      <w:pPr>
        <w:tabs>
          <w:tab w:val="left" w:pos="567"/>
          <w:tab w:val="right" w:pos="9639"/>
        </w:tabs>
        <w:ind w:left="429" w:firstLine="138"/>
        <w:rPr>
          <w:rFonts w:cs="Arial"/>
        </w:rPr>
      </w:pPr>
    </w:p>
    <w:p w:rsidR="00E1590B" w:rsidRDefault="00E1590B" w:rsidP="00E1590B">
      <w:pPr>
        <w:tabs>
          <w:tab w:val="left" w:pos="567"/>
          <w:tab w:val="right" w:pos="9639"/>
        </w:tabs>
        <w:ind w:right="-648"/>
        <w:rPr>
          <w:rFonts w:cs="Arial"/>
        </w:rPr>
      </w:pPr>
      <w:r>
        <w:rPr>
          <w:rFonts w:cs="Arial"/>
        </w:rPr>
        <w:t>3.7.1</w:t>
      </w:r>
      <w:r>
        <w:rPr>
          <w:rFonts w:cs="Arial"/>
        </w:rPr>
        <w:tab/>
        <w:t xml:space="preserve"> Welcher Anteil (in EUR) am Grundkapital entfällt auf eine Aktie der </w:t>
      </w:r>
      <w:r>
        <w:rPr>
          <w:rFonts w:cs="Arial"/>
        </w:rPr>
        <w:br/>
        <w:t xml:space="preserve">      </w:t>
      </w:r>
      <w:r>
        <w:rPr>
          <w:rFonts w:cs="Arial"/>
        </w:rPr>
        <w:tab/>
        <w:t xml:space="preserve">W. Schlager TT </w:t>
      </w:r>
      <w:proofErr w:type="gramStart"/>
      <w:r>
        <w:rPr>
          <w:rFonts w:cs="Arial"/>
        </w:rPr>
        <w:t>AG ?</w:t>
      </w:r>
      <w:proofErr w:type="gramEnd"/>
      <w:r w:rsidR="00046AD9">
        <w:rPr>
          <w:rFonts w:cs="Arial"/>
        </w:rPr>
        <w:br/>
      </w:r>
      <w:r>
        <w:rPr>
          <w:rFonts w:cs="Arial"/>
        </w:rPr>
        <w:tab/>
      </w:r>
    </w:p>
    <w:p w:rsidR="00E1590B" w:rsidRDefault="00E1590B" w:rsidP="00E1590B">
      <w:pPr>
        <w:tabs>
          <w:tab w:val="left" w:pos="567"/>
          <w:tab w:val="right" w:pos="9639"/>
        </w:tabs>
        <w:ind w:right="-648"/>
        <w:rPr>
          <w:rFonts w:cs="Arial"/>
        </w:rPr>
      </w:pPr>
      <w:r>
        <w:rPr>
          <w:rFonts w:cs="Arial"/>
        </w:rPr>
        <w:t>3.7.2</w:t>
      </w:r>
      <w:r>
        <w:rPr>
          <w:rFonts w:cs="Arial"/>
        </w:rPr>
        <w:tab/>
        <w:t xml:space="preserve"> Ermitteln Sie den Zuwachs an flüssigen Mitteln durch die Kapitalerhöhung.</w:t>
      </w:r>
      <w:r>
        <w:rPr>
          <w:rFonts w:cs="Arial"/>
        </w:rPr>
        <w:tab/>
      </w:r>
      <w:r w:rsidR="00046AD9">
        <w:rPr>
          <w:rFonts w:cs="Arial"/>
        </w:rPr>
        <w:br/>
      </w:r>
    </w:p>
    <w:p w:rsidR="00E1590B" w:rsidRDefault="00E1590B" w:rsidP="00E1590B">
      <w:pPr>
        <w:tabs>
          <w:tab w:val="left" w:pos="567"/>
          <w:tab w:val="right" w:pos="9639"/>
        </w:tabs>
        <w:ind w:left="567" w:right="-648" w:hanging="567"/>
        <w:rPr>
          <w:rFonts w:cs="Arial"/>
        </w:rPr>
      </w:pPr>
      <w:r>
        <w:rPr>
          <w:rFonts w:cs="Arial"/>
        </w:rPr>
        <w:t>3.7.3</w:t>
      </w:r>
      <w:r>
        <w:rPr>
          <w:rFonts w:cs="Arial"/>
        </w:rPr>
        <w:tab/>
        <w:t xml:space="preserve"> Nennen Sie vier Rechte, die sich aus dem Besitz einer Stammaktie für einen </w:t>
      </w:r>
      <w:r>
        <w:rPr>
          <w:rFonts w:cs="Arial"/>
        </w:rPr>
        <w:br/>
        <w:t xml:space="preserve"> Aktionär ergeben ?</w:t>
      </w:r>
      <w:r>
        <w:rPr>
          <w:rFonts w:cs="Arial"/>
        </w:rPr>
        <w:tab/>
      </w:r>
    </w:p>
    <w:p w:rsidR="00E1590B" w:rsidRDefault="00E1590B" w:rsidP="00E1590B">
      <w:pPr>
        <w:tabs>
          <w:tab w:val="left" w:pos="567"/>
          <w:tab w:val="right" w:pos="9639"/>
        </w:tabs>
        <w:ind w:left="567" w:right="-648" w:hanging="567"/>
        <w:rPr>
          <w:rFonts w:cs="Arial"/>
        </w:rPr>
      </w:pPr>
    </w:p>
    <w:p w:rsidR="00E1590B" w:rsidRDefault="00E1590B" w:rsidP="00E1590B">
      <w:pPr>
        <w:tabs>
          <w:tab w:val="left" w:pos="567"/>
          <w:tab w:val="right" w:pos="9639"/>
        </w:tabs>
        <w:ind w:left="567" w:right="-648" w:hanging="567"/>
        <w:rPr>
          <w:rFonts w:cs="Arial"/>
        </w:rPr>
      </w:pPr>
      <w:r>
        <w:rPr>
          <w:rFonts w:cs="Arial"/>
        </w:rPr>
        <w:t>3.7.4</w:t>
      </w:r>
      <w:r>
        <w:rPr>
          <w:rFonts w:cs="Arial"/>
        </w:rPr>
        <w:tab/>
        <w:t xml:space="preserve"> Der Aktionär Boll ist mit 25,2 % am Unternehmen beteiligt und möchte lieber eine </w:t>
      </w:r>
      <w:r>
        <w:rPr>
          <w:rFonts w:cs="Arial"/>
        </w:rPr>
        <w:br/>
        <w:t xml:space="preserve"> höhere Dividendenzahlung und stimmt deshalb in der Hauptversammlung gegen </w:t>
      </w:r>
      <w:r>
        <w:rPr>
          <w:rFonts w:cs="Arial"/>
        </w:rPr>
        <w:br/>
      </w:r>
      <w:r>
        <w:rPr>
          <w:rFonts w:cs="Arial"/>
        </w:rPr>
        <w:lastRenderedPageBreak/>
        <w:t xml:space="preserve"> die Kapitalerhöhung. Wäre es denkbar, dass er sich </w:t>
      </w:r>
      <w:proofErr w:type="gramStart"/>
      <w:r>
        <w:rPr>
          <w:rFonts w:cs="Arial"/>
        </w:rPr>
        <w:t>durchsetzt ?</w:t>
      </w:r>
      <w:proofErr w:type="gramEnd"/>
      <w:r>
        <w:rPr>
          <w:rFonts w:cs="Arial"/>
        </w:rPr>
        <w:t xml:space="preserve">  (Begründung!)</w:t>
      </w:r>
      <w:r>
        <w:rPr>
          <w:rFonts w:cs="Arial"/>
        </w:rPr>
        <w:tab/>
      </w:r>
      <w:r w:rsidR="00046AD9">
        <w:rPr>
          <w:rFonts w:cs="Arial"/>
        </w:rPr>
        <w:br/>
      </w:r>
    </w:p>
    <w:p w:rsidR="00E1590B" w:rsidRDefault="00E1590B" w:rsidP="00E1590B">
      <w:pPr>
        <w:pStyle w:val="Blocktext"/>
        <w:tabs>
          <w:tab w:val="clear" w:pos="567"/>
          <w:tab w:val="clear" w:pos="9600"/>
          <w:tab w:val="right" w:pos="9639"/>
        </w:tabs>
      </w:pPr>
      <w:r>
        <w:t>3.7.5</w:t>
      </w:r>
      <w:r>
        <w:tab/>
        <w:t xml:space="preserve"> Ermitteln Sie den rechnerischen Wert des Bezugsrechts.</w:t>
      </w:r>
      <w:r>
        <w:tab/>
      </w:r>
    </w:p>
    <w:p w:rsidR="00E1590B" w:rsidRDefault="00E1590B" w:rsidP="00E1590B">
      <w:pPr>
        <w:tabs>
          <w:tab w:val="left" w:pos="567"/>
          <w:tab w:val="right" w:pos="9639"/>
        </w:tabs>
        <w:ind w:left="567" w:right="-648" w:hanging="567"/>
        <w:rPr>
          <w:rFonts w:cs="Arial"/>
        </w:rPr>
      </w:pPr>
    </w:p>
    <w:p w:rsidR="00E1590B" w:rsidRDefault="00E1590B" w:rsidP="00E1590B">
      <w:pPr>
        <w:tabs>
          <w:tab w:val="left" w:pos="567"/>
          <w:tab w:val="right" w:pos="9639"/>
        </w:tabs>
        <w:ind w:right="-648"/>
        <w:rPr>
          <w:rFonts w:cs="Arial"/>
        </w:rPr>
      </w:pPr>
      <w:r>
        <w:rPr>
          <w:rFonts w:cs="Arial"/>
        </w:rPr>
        <w:t>3.7.6</w:t>
      </w:r>
      <w:r>
        <w:rPr>
          <w:rFonts w:cs="Arial"/>
        </w:rPr>
        <w:tab/>
        <w:t xml:space="preserve"> Erläutern Sie die Bedeutung des Bezugsrechts für die „alten“ Aktionäre.</w:t>
      </w:r>
      <w:r>
        <w:rPr>
          <w:rFonts w:cs="Arial"/>
        </w:rPr>
        <w:tab/>
      </w:r>
    </w:p>
    <w:p w:rsidR="00E1590B" w:rsidRDefault="00E1590B" w:rsidP="00E1590B">
      <w:pPr>
        <w:pStyle w:val="Blocktext"/>
      </w:pPr>
    </w:p>
    <w:p w:rsidR="00E1590B" w:rsidRDefault="00E1590B" w:rsidP="002312E1">
      <w:pPr>
        <w:pStyle w:val="Blocktext"/>
      </w:pPr>
      <w:r>
        <w:t>3.7.7</w:t>
      </w:r>
      <w:r>
        <w:tab/>
        <w:t xml:space="preserve"> Wie viel müsste ein „neuer“ Aktionär für 100 junge Aktien zahlen (ohne Spesen), </w:t>
      </w:r>
      <w:r>
        <w:br/>
        <w:t xml:space="preserve"> wenn man das rechnerische Bezugsrecht zugrunde legt?</w:t>
      </w:r>
      <w:r w:rsidR="002312E1">
        <w:t xml:space="preserve"> </w:t>
      </w:r>
    </w:p>
    <w:p w:rsidR="00B7514E" w:rsidRDefault="001C6D43" w:rsidP="00E1590B">
      <w:pPr>
        <w:pStyle w:val="Kopfzeile"/>
        <w:tabs>
          <w:tab w:val="clear" w:pos="4536"/>
          <w:tab w:val="clear" w:pos="9072"/>
        </w:tabs>
        <w:ind w:left="360"/>
      </w:pPr>
      <w:r>
        <w:rPr>
          <w:noProof/>
          <w:sz w:val="20"/>
        </w:rPr>
        <w:drawing>
          <wp:anchor distT="0" distB="0" distL="114300" distR="114300" simplePos="0" relativeHeight="251671040" behindDoc="0" locked="0" layoutInCell="1" allowOverlap="1">
            <wp:simplePos x="0" y="0"/>
            <wp:positionH relativeFrom="column">
              <wp:posOffset>-152400</wp:posOffset>
            </wp:positionH>
            <wp:positionV relativeFrom="paragraph">
              <wp:posOffset>339090</wp:posOffset>
            </wp:positionV>
            <wp:extent cx="6096000" cy="3886200"/>
            <wp:effectExtent l="19050" t="0" r="0" b="0"/>
            <wp:wrapNone/>
            <wp:docPr id="62" name="Bild 49"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9" descr="msotw9_temp0"/>
                    <pic:cNvPicPr>
                      <a:picLocks noChangeAspect="1" noChangeArrowheads="1"/>
                    </pic:cNvPicPr>
                  </pic:nvPicPr>
                  <pic:blipFill>
                    <a:blip r:embed="rId27" cstate="print"/>
                    <a:srcRect/>
                    <a:stretch>
                      <a:fillRect/>
                    </a:stretch>
                  </pic:blipFill>
                  <pic:spPr bwMode="auto">
                    <a:xfrm>
                      <a:off x="0" y="0"/>
                      <a:ext cx="6096000" cy="3886200"/>
                    </a:xfrm>
                    <a:prstGeom prst="rect">
                      <a:avLst/>
                    </a:prstGeom>
                    <a:noFill/>
                    <a:ln w="9525">
                      <a:noFill/>
                      <a:miter lim="800000"/>
                      <a:headEnd/>
                      <a:tailEnd/>
                    </a:ln>
                  </pic:spPr>
                </pic:pic>
              </a:graphicData>
            </a:graphic>
          </wp:anchor>
        </w:drawing>
      </w:r>
      <w:r w:rsidR="00E1590B">
        <w:rPr>
          <w:rFonts w:ascii="Arial" w:hAnsi="Arial" w:cs="Arial"/>
        </w:rPr>
        <w:t>Finanzmathematische Tabelle zu Aufgabe 3: Investition und Finanzierung</w:t>
      </w:r>
      <w:r w:rsidR="00E1590B">
        <w:br w:type="page"/>
      </w:r>
    </w:p>
    <w:p w:rsidR="00B7514E" w:rsidRDefault="008D408A">
      <w:r>
        <w:rPr>
          <w:noProof/>
          <w:sz w:val="20"/>
        </w:rPr>
        <w:lastRenderedPageBreak/>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0</wp:posOffset>
                </wp:positionV>
                <wp:extent cx="5829300" cy="685800"/>
                <wp:effectExtent l="9525" t="9525" r="9525" b="952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5800"/>
                        </a:xfrm>
                        <a:prstGeom prst="rect">
                          <a:avLst/>
                        </a:prstGeom>
                        <a:solidFill>
                          <a:srgbClr val="FFFFFF"/>
                        </a:solidFill>
                        <a:ln w="9525">
                          <a:solidFill>
                            <a:srgbClr val="000000"/>
                          </a:solidFill>
                          <a:miter lim="800000"/>
                          <a:headEnd/>
                          <a:tailEnd/>
                        </a:ln>
                      </wps:spPr>
                      <wps:txbx>
                        <w:txbxContent>
                          <w:p w:rsidR="00360663" w:rsidRDefault="00360663">
                            <w:pPr>
                              <w:ind w:left="705" w:hanging="705"/>
                              <w:rPr>
                                <w:b/>
                                <w:bCs/>
                                <w:sz w:val="36"/>
                              </w:rPr>
                            </w:pPr>
                            <w:r>
                              <w:rPr>
                                <w:b/>
                                <w:bCs/>
                                <w:sz w:val="36"/>
                              </w:rPr>
                              <w:t xml:space="preserve">F. </w:t>
                            </w:r>
                            <w:r>
                              <w:rPr>
                                <w:b/>
                                <w:bCs/>
                                <w:sz w:val="36"/>
                              </w:rPr>
                              <w:tab/>
                              <w:t>Aufgaben zu den Themenbereichen</w:t>
                            </w:r>
                            <w:r>
                              <w:rPr>
                                <w:b/>
                                <w:bCs/>
                                <w:sz w:val="36"/>
                              </w:rPr>
                              <w:br/>
                              <w:t>Jahresabschluss und Finanzierung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8" type="#_x0000_t202" style="position:absolute;margin-left:0;margin-top:0;width:459pt;height: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4LAIAAFkEAAAOAAAAZHJzL2Uyb0RvYy54bWysVNtu2zAMfR+wfxD0vtjx4i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">
                <v:textbox>
                  <w:txbxContent>
                    <w:p w:rsidR="00360663" w:rsidRDefault="00360663">
                      <w:pPr>
                        <w:ind w:left="705" w:hanging="705"/>
                        <w:rPr>
                          <w:b/>
                          <w:bCs/>
                          <w:sz w:val="36"/>
                        </w:rPr>
                      </w:pPr>
                      <w:r>
                        <w:rPr>
                          <w:b/>
                          <w:bCs/>
                          <w:sz w:val="36"/>
                        </w:rPr>
                        <w:t xml:space="preserve">F. </w:t>
                      </w:r>
                      <w:r>
                        <w:rPr>
                          <w:b/>
                          <w:bCs/>
                          <w:sz w:val="36"/>
                        </w:rPr>
                        <w:tab/>
                        <w:t>Aufgaben zu den Themenbereichen</w:t>
                      </w:r>
                      <w:r>
                        <w:rPr>
                          <w:b/>
                          <w:bCs/>
                          <w:sz w:val="36"/>
                        </w:rPr>
                        <w:br/>
                        <w:t>Jahresabschluss und Finanzierung</w:t>
                      </w:r>
                    </w:p>
                  </w:txbxContent>
                </v:textbox>
              </v:shape>
            </w:pict>
          </mc:Fallback>
        </mc:AlternateContent>
      </w:r>
    </w:p>
    <w:p w:rsidR="00B7514E" w:rsidRDefault="00B7514E"/>
    <w:p w:rsidR="00B7514E" w:rsidRDefault="00B7514E"/>
    <w:p w:rsidR="00B7514E" w:rsidRDefault="00B7514E"/>
    <w:p w:rsidR="00B7514E" w:rsidRDefault="00B7514E"/>
    <w:p w:rsidR="00B7514E" w:rsidRDefault="00B7514E">
      <w:r>
        <w:t>Zur Hauptversammlung der Cotton AG wird die folgende Bilanz und Gewinn- und Verlustrechnung vorgelegt:</w:t>
      </w:r>
    </w:p>
    <w:p w:rsidR="00B7514E" w:rsidRDefault="008D408A">
      <w:r>
        <w:rPr>
          <w:noProof/>
          <w:sz w:val="20"/>
        </w:rPr>
        <mc:AlternateContent>
          <mc:Choice Requires="wps">
            <w:drawing>
              <wp:anchor distT="0" distB="0" distL="114300" distR="114300" simplePos="0" relativeHeight="251637248" behindDoc="0" locked="0" layoutInCell="1" allowOverlap="1">
                <wp:simplePos x="0" y="0"/>
                <wp:positionH relativeFrom="column">
                  <wp:posOffset>0</wp:posOffset>
                </wp:positionH>
                <wp:positionV relativeFrom="paragraph">
                  <wp:posOffset>45720</wp:posOffset>
                </wp:positionV>
                <wp:extent cx="6172200" cy="2400300"/>
                <wp:effectExtent l="9525" t="7620" r="952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00300"/>
                        </a:xfrm>
                        <a:prstGeom prst="rect">
                          <a:avLst/>
                        </a:prstGeom>
                        <a:solidFill>
                          <a:srgbClr val="FFFFFF"/>
                        </a:solidFill>
                        <a:ln w="9525">
                          <a:solidFill>
                            <a:srgbClr val="000000"/>
                          </a:solidFill>
                          <a:miter lim="800000"/>
                          <a:headEnd/>
                          <a:tailEnd/>
                        </a:ln>
                      </wps:spPr>
                      <wps:txbx>
                        <w:txbxContent>
                          <w:tbl>
                            <w:tblPr>
                              <w:tblW w:w="9320" w:type="dxa"/>
                              <w:tblCellMar>
                                <w:left w:w="0" w:type="dxa"/>
                                <w:right w:w="0" w:type="dxa"/>
                              </w:tblCellMar>
                              <w:tblLook w:val="0000" w:firstRow="0" w:lastRow="0" w:firstColumn="0" w:lastColumn="0" w:noHBand="0" w:noVBand="0"/>
                            </w:tblPr>
                            <w:tblGrid>
                              <w:gridCol w:w="2180"/>
                              <w:gridCol w:w="1215"/>
                              <w:gridCol w:w="1215"/>
                              <w:gridCol w:w="2230"/>
                              <w:gridCol w:w="1240"/>
                              <w:gridCol w:w="1240"/>
                            </w:tblGrid>
                            <w:tr w:rsidR="00360663">
                              <w:trPr>
                                <w:trHeight w:val="255"/>
                              </w:trPr>
                              <w:tc>
                                <w:tcPr>
                                  <w:tcW w:w="218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Aktiva</w:t>
                                  </w:r>
                                </w:p>
                              </w:tc>
                              <w:tc>
                                <w:tcPr>
                                  <w:tcW w:w="4660" w:type="dxa"/>
                                  <w:gridSpan w:val="3"/>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jc w:val="center"/>
                                    <w:rPr>
                                      <w:rFonts w:ascii="Arial" w:hAnsi="Arial" w:cs="Arial"/>
                                      <w:sz w:val="20"/>
                                      <w:szCs w:val="20"/>
                                    </w:rPr>
                                  </w:pPr>
                                  <w:r>
                                    <w:rPr>
                                      <w:rFonts w:ascii="Arial" w:hAnsi="Arial" w:cs="Arial"/>
                                      <w:sz w:val="20"/>
                                      <w:szCs w:val="20"/>
                                    </w:rPr>
                                    <w:t>Bilanz der Cotton AG zum ....</w:t>
                                  </w:r>
                                </w:p>
                              </w:tc>
                              <w:tc>
                                <w:tcPr>
                                  <w:tcW w:w="124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124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Passiva</w:t>
                                  </w:r>
                                </w:p>
                              </w:tc>
                            </w:tr>
                            <w:tr w:rsidR="00360663">
                              <w:trPr>
                                <w:trHeight w:val="255"/>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Berichtsjahr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Vorjahr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Berichtsjahr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Vorjahr</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Anlagevermögen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Eigenkapital</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Sachanlagen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gez. Kapital</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1.400.000,00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1.000.000,00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Maschinen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840.000,00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750.000,00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Kapitalrücklage</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Grundstücke/Gebäude</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820.000,00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670.000,00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Gewinnrücklagen</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Finanzanlagen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260.000,00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gesetzl. Rücklagen</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Umlaufvermögen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freiwillige. Rücklagen</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Vorräte</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1.550.000,00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Fremdkaptial</w:t>
                                  </w:r>
                                  <w:proofErr w:type="spellEnd"/>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Forderungen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290.000,00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langfr</w:t>
                                  </w:r>
                                  <w:proofErr w:type="spellEnd"/>
                                  <w:r>
                                    <w:rPr>
                                      <w:rFonts w:ascii="Arial" w:hAnsi="Arial" w:cs="Arial"/>
                                      <w:sz w:val="20"/>
                                      <w:szCs w:val="20"/>
                                    </w:rPr>
                                    <w:t>. Fremdkapital</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1.640.000,00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1.260.000,00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Geldkonten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280.000,00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kurzfr</w:t>
                                  </w:r>
                                  <w:proofErr w:type="spellEnd"/>
                                  <w:r>
                                    <w:rPr>
                                      <w:rFonts w:ascii="Arial" w:hAnsi="Arial" w:cs="Arial"/>
                                      <w:sz w:val="20"/>
                                      <w:szCs w:val="20"/>
                                    </w:rPr>
                                    <w:t>. Fremdkapital</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540.000,00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1.000.000,00</w:t>
                                  </w:r>
                                </w:p>
                              </w:tc>
                            </w:tr>
                            <w:tr w:rsidR="00360663">
                              <w:trPr>
                                <w:trHeight w:val="255"/>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xml:space="preserve">Aktiv. </w:t>
                                  </w:r>
                                  <w:proofErr w:type="spellStart"/>
                                  <w:r>
                                    <w:rPr>
                                      <w:rFonts w:ascii="Arial" w:hAnsi="Arial" w:cs="Arial"/>
                                      <w:sz w:val="20"/>
                                      <w:szCs w:val="20"/>
                                    </w:rPr>
                                    <w:t>Rechnungsabgr</w:t>
                                  </w:r>
                                  <w:proofErr w:type="spellEnd"/>
                                  <w:r>
                                    <w:rPr>
                                      <w:rFonts w:ascii="Arial" w:hAnsi="Arial" w:cs="Arial"/>
                                      <w:sz w:val="20"/>
                                      <w:szCs w:val="20"/>
                                    </w:rPr>
                                    <w:t>.</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xml:space="preserve">Passiv. </w:t>
                                  </w:r>
                                  <w:proofErr w:type="spellStart"/>
                                  <w:r>
                                    <w:rPr>
                                      <w:rFonts w:ascii="Arial" w:hAnsi="Arial" w:cs="Arial"/>
                                      <w:sz w:val="20"/>
                                      <w:szCs w:val="20"/>
                                    </w:rPr>
                                    <w:t>Rechnungsabgr</w:t>
                                  </w:r>
                                  <w:proofErr w:type="spellEnd"/>
                                  <w:r>
                                    <w:rPr>
                                      <w:rFonts w:ascii="Arial" w:hAnsi="Arial" w:cs="Arial"/>
                                      <w:sz w:val="20"/>
                                      <w:szCs w:val="20"/>
                                    </w:rPr>
                                    <w:t>.</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80.000,00</w:t>
                                  </w:r>
                                </w:p>
                              </w:tc>
                            </w:tr>
                            <w:tr w:rsidR="00360663">
                              <w:trPr>
                                <w:trHeight w:val="270"/>
                              </w:trPr>
                              <w:tc>
                                <w:tcPr>
                                  <w:tcW w:w="0" w:type="auto"/>
                                  <w:tcBorders>
                                    <w:top w:val="nil"/>
                                    <w:left w:val="nil"/>
                                    <w:bottom w:val="double" w:sz="6"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Gesamtvermögen</w:t>
                                  </w:r>
                                </w:p>
                              </w:tc>
                              <w:tc>
                                <w:tcPr>
                                  <w:tcW w:w="0" w:type="auto"/>
                                  <w:tcBorders>
                                    <w:top w:val="nil"/>
                                    <w:left w:val="single" w:sz="4" w:space="0" w:color="auto"/>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4.000.000,00</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3.600.000,00</w:t>
                                  </w:r>
                                </w:p>
                              </w:tc>
                              <w:tc>
                                <w:tcPr>
                                  <w:tcW w:w="0" w:type="auto"/>
                                  <w:tcBorders>
                                    <w:top w:val="nil"/>
                                    <w:left w:val="nil"/>
                                    <w:bottom w:val="double" w:sz="6"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Gesamtkapital</w:t>
                                  </w:r>
                                </w:p>
                              </w:tc>
                              <w:tc>
                                <w:tcPr>
                                  <w:tcW w:w="0" w:type="auto"/>
                                  <w:tcBorders>
                                    <w:top w:val="nil"/>
                                    <w:left w:val="single" w:sz="4" w:space="0" w:color="auto"/>
                                    <w:bottom w:val="double" w:sz="6"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4.000.000,00</w:t>
                                  </w:r>
                                </w:p>
                              </w:tc>
                              <w:tc>
                                <w:tcPr>
                                  <w:tcW w:w="0" w:type="auto"/>
                                  <w:tcBorders>
                                    <w:top w:val="nil"/>
                                    <w:left w:val="single" w:sz="4" w:space="0" w:color="auto"/>
                                    <w:bottom w:val="double" w:sz="6"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3.600.000,00</w:t>
                                  </w:r>
                                </w:p>
                              </w:tc>
                            </w:tr>
                          </w:tbl>
                          <w:p w:rsidR="00360663" w:rsidRDefault="00360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9" type="#_x0000_t202" style="position:absolute;margin-left:0;margin-top:3.6pt;width:486pt;height:18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">
                <v:textbox>
                  <w:txbxContent>
                    <w:tbl>
                      <w:tblPr>
                        <w:tblW w:w="9320" w:type="dxa"/>
                        <w:tblCellMar>
                          <w:left w:w="0" w:type="dxa"/>
                          <w:right w:w="0" w:type="dxa"/>
                        </w:tblCellMar>
                        <w:tblLook w:val="0000" w:firstRow="0" w:lastRow="0" w:firstColumn="0" w:lastColumn="0" w:noHBand="0" w:noVBand="0"/>
                      </w:tblPr>
                      <w:tblGrid>
                        <w:gridCol w:w="2180"/>
                        <w:gridCol w:w="1215"/>
                        <w:gridCol w:w="1215"/>
                        <w:gridCol w:w="2230"/>
                        <w:gridCol w:w="1240"/>
                        <w:gridCol w:w="1240"/>
                      </w:tblGrid>
                      <w:tr w:rsidR="00360663">
                        <w:trPr>
                          <w:trHeight w:val="255"/>
                        </w:trPr>
                        <w:tc>
                          <w:tcPr>
                            <w:tcW w:w="218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Aktiva</w:t>
                            </w:r>
                          </w:p>
                        </w:tc>
                        <w:tc>
                          <w:tcPr>
                            <w:tcW w:w="4660" w:type="dxa"/>
                            <w:gridSpan w:val="3"/>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jc w:val="center"/>
                              <w:rPr>
                                <w:rFonts w:ascii="Arial" w:hAnsi="Arial" w:cs="Arial"/>
                                <w:sz w:val="20"/>
                                <w:szCs w:val="20"/>
                              </w:rPr>
                            </w:pPr>
                            <w:r>
                              <w:rPr>
                                <w:rFonts w:ascii="Arial" w:hAnsi="Arial" w:cs="Arial"/>
                                <w:sz w:val="20"/>
                                <w:szCs w:val="20"/>
                              </w:rPr>
                              <w:t>Bilanz der Cotton AG zum ....</w:t>
                            </w:r>
                          </w:p>
                        </w:tc>
                        <w:tc>
                          <w:tcPr>
                            <w:tcW w:w="124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1240" w:type="dxa"/>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Passiva</w:t>
                            </w:r>
                          </w:p>
                        </w:tc>
                      </w:tr>
                      <w:tr w:rsidR="00360663">
                        <w:trPr>
                          <w:trHeight w:val="255"/>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Berichtsjahr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Vorjahr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Berichtsjahr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Vorjahr</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Anlagevermögen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Eigenkapital</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Sachanlagen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gez. Kapital</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1.400.000,00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1.000.000,00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Maschinen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840.000,00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750.000,00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Kapitalrücklage</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Grundstücke/Gebäude</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820.000,00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670.000,00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Gewinnrücklagen</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Finanzanlagen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260.000,00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gesetzl. Rücklagen</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Umlaufvermögen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freiwillige. Rücklagen</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Vorräte</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1.550.000,00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Fremdkaptial</w:t>
                            </w:r>
                            <w:proofErr w:type="spellEnd"/>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Forderungen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290.000,00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langfr</w:t>
                            </w:r>
                            <w:proofErr w:type="spellEnd"/>
                            <w:r>
                              <w:rPr>
                                <w:rFonts w:ascii="Arial" w:hAnsi="Arial" w:cs="Arial"/>
                                <w:sz w:val="20"/>
                                <w:szCs w:val="20"/>
                              </w:rPr>
                              <w:t>. Fremdkapital</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1.640.000,00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1.260.000,00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Geldkonten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280.000,00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kurzfr</w:t>
                            </w:r>
                            <w:proofErr w:type="spellEnd"/>
                            <w:r>
                              <w:rPr>
                                <w:rFonts w:ascii="Arial" w:hAnsi="Arial" w:cs="Arial"/>
                                <w:sz w:val="20"/>
                                <w:szCs w:val="20"/>
                              </w:rPr>
                              <w:t>. Fremdkapital</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540.000,00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1.000.000,00</w:t>
                            </w:r>
                          </w:p>
                        </w:tc>
                      </w:tr>
                      <w:tr w:rsidR="00360663">
                        <w:trPr>
                          <w:trHeight w:val="255"/>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xml:space="preserve">Aktiv. </w:t>
                            </w:r>
                            <w:proofErr w:type="spellStart"/>
                            <w:r>
                              <w:rPr>
                                <w:rFonts w:ascii="Arial" w:hAnsi="Arial" w:cs="Arial"/>
                                <w:sz w:val="20"/>
                                <w:szCs w:val="20"/>
                              </w:rPr>
                              <w:t>Rechnungsabgr</w:t>
                            </w:r>
                            <w:proofErr w:type="spellEnd"/>
                            <w:r>
                              <w:rPr>
                                <w:rFonts w:ascii="Arial" w:hAnsi="Arial" w:cs="Arial"/>
                                <w:sz w:val="20"/>
                                <w:szCs w:val="20"/>
                              </w:rPr>
                              <w:t>.</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xml:space="preserve">Passiv. </w:t>
                            </w:r>
                            <w:proofErr w:type="spellStart"/>
                            <w:r>
                              <w:rPr>
                                <w:rFonts w:ascii="Arial" w:hAnsi="Arial" w:cs="Arial"/>
                                <w:sz w:val="20"/>
                                <w:szCs w:val="20"/>
                              </w:rPr>
                              <w:t>Rechnungsabgr</w:t>
                            </w:r>
                            <w:proofErr w:type="spellEnd"/>
                            <w:r>
                              <w:rPr>
                                <w:rFonts w:ascii="Arial" w:hAnsi="Arial" w:cs="Arial"/>
                                <w:sz w:val="20"/>
                                <w:szCs w:val="20"/>
                              </w:rPr>
                              <w:t>.</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80.000,00</w:t>
                            </w:r>
                          </w:p>
                        </w:tc>
                      </w:tr>
                      <w:tr w:rsidR="00360663">
                        <w:trPr>
                          <w:trHeight w:val="270"/>
                        </w:trPr>
                        <w:tc>
                          <w:tcPr>
                            <w:tcW w:w="0" w:type="auto"/>
                            <w:tcBorders>
                              <w:top w:val="nil"/>
                              <w:left w:val="nil"/>
                              <w:bottom w:val="double" w:sz="6"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Gesamtvermögen</w:t>
                            </w:r>
                          </w:p>
                        </w:tc>
                        <w:tc>
                          <w:tcPr>
                            <w:tcW w:w="0" w:type="auto"/>
                            <w:tcBorders>
                              <w:top w:val="nil"/>
                              <w:left w:val="single" w:sz="4" w:space="0" w:color="auto"/>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4.000.000,00</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3.600.000,00</w:t>
                            </w:r>
                          </w:p>
                        </w:tc>
                        <w:tc>
                          <w:tcPr>
                            <w:tcW w:w="0" w:type="auto"/>
                            <w:tcBorders>
                              <w:top w:val="nil"/>
                              <w:left w:val="nil"/>
                              <w:bottom w:val="double" w:sz="6"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Gesamtkapital</w:t>
                            </w:r>
                          </w:p>
                        </w:tc>
                        <w:tc>
                          <w:tcPr>
                            <w:tcW w:w="0" w:type="auto"/>
                            <w:tcBorders>
                              <w:top w:val="nil"/>
                              <w:left w:val="single" w:sz="4" w:space="0" w:color="auto"/>
                              <w:bottom w:val="double" w:sz="6"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4.000.000,00</w:t>
                            </w:r>
                          </w:p>
                        </w:tc>
                        <w:tc>
                          <w:tcPr>
                            <w:tcW w:w="0" w:type="auto"/>
                            <w:tcBorders>
                              <w:top w:val="nil"/>
                              <w:left w:val="single" w:sz="4" w:space="0" w:color="auto"/>
                              <w:bottom w:val="double" w:sz="6" w:space="0" w:color="auto"/>
                              <w:right w:val="nil"/>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3.600.000,00</w:t>
                            </w:r>
                          </w:p>
                        </w:tc>
                      </w:tr>
                    </w:tbl>
                    <w:p w:rsidR="00360663" w:rsidRDefault="00360663"/>
                  </w:txbxContent>
                </v:textbox>
              </v:shape>
            </w:pict>
          </mc:Fallback>
        </mc:AlternateContent>
      </w:r>
    </w:p>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8D408A">
      <w:r>
        <w:rPr>
          <w:noProof/>
          <w:sz w:val="20"/>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106680</wp:posOffset>
                </wp:positionV>
                <wp:extent cx="6172200" cy="2400300"/>
                <wp:effectExtent l="9525" t="11430" r="9525" b="762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00300"/>
                        </a:xfrm>
                        <a:prstGeom prst="rect">
                          <a:avLst/>
                        </a:prstGeom>
                        <a:solidFill>
                          <a:srgbClr val="FFFFFF"/>
                        </a:solidFill>
                        <a:ln w="9525">
                          <a:solidFill>
                            <a:srgbClr val="000000"/>
                          </a:solidFill>
                          <a:miter lim="800000"/>
                          <a:headEnd/>
                          <a:tailEnd/>
                        </a:ln>
                      </wps:spPr>
                      <wps:txbx>
                        <w:txbxContent>
                          <w:tbl>
                            <w:tblPr>
                              <w:tblW w:w="9420" w:type="dxa"/>
                              <w:tblCellMar>
                                <w:left w:w="0" w:type="dxa"/>
                                <w:right w:w="0" w:type="dxa"/>
                              </w:tblCellMar>
                              <w:tblLook w:val="0000" w:firstRow="0" w:lastRow="0" w:firstColumn="0" w:lastColumn="0" w:noHBand="0" w:noVBand="0"/>
                            </w:tblPr>
                            <w:tblGrid>
                              <w:gridCol w:w="2180"/>
                              <w:gridCol w:w="1335"/>
                              <w:gridCol w:w="1335"/>
                              <w:gridCol w:w="2090"/>
                              <w:gridCol w:w="1240"/>
                              <w:gridCol w:w="1240"/>
                            </w:tblGrid>
                            <w:tr w:rsidR="00360663">
                              <w:trPr>
                                <w:trHeight w:val="255"/>
                              </w:trPr>
                              <w:tc>
                                <w:tcPr>
                                  <w:tcW w:w="2180" w:type="dxa"/>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Soll</w:t>
                                  </w:r>
                                </w:p>
                              </w:tc>
                              <w:tc>
                                <w:tcPr>
                                  <w:tcW w:w="4760" w:type="dxa"/>
                                  <w:gridSpan w:val="3"/>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jc w:val="center"/>
                                    <w:rPr>
                                      <w:rFonts w:ascii="Arial" w:hAnsi="Arial" w:cs="Arial"/>
                                      <w:sz w:val="20"/>
                                      <w:szCs w:val="20"/>
                                    </w:rPr>
                                  </w:pPr>
                                  <w:r>
                                    <w:rPr>
                                      <w:rFonts w:ascii="Arial" w:hAnsi="Arial" w:cs="Arial"/>
                                      <w:sz w:val="20"/>
                                      <w:szCs w:val="20"/>
                                    </w:rPr>
                                    <w:t>Gewinn und Verlust der Cotton AG zum ...</w:t>
                                  </w:r>
                                </w:p>
                              </w:tc>
                              <w:tc>
                                <w:tcPr>
                                  <w:tcW w:w="1240" w:type="dxa"/>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c>
                                <w:tcPr>
                                  <w:tcW w:w="1240" w:type="dxa"/>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Haben</w:t>
                                  </w:r>
                                </w:p>
                              </w:tc>
                            </w:tr>
                            <w:tr w:rsidR="00360663">
                              <w:trPr>
                                <w:trHeight w:val="255"/>
                              </w:trPr>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Berichtsjahr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Vorjahr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Berichtsjahr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Vorjahr</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Bestandsminderungen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Umsatzerlöse</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8.200.000,00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5.500.000,00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Materialaufwand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5.168.000,00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3.036.000,00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Bestandsmehrungen</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280.000,00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Personalaufwand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2.550.000,00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1.892.000,00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Zinserträge</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Abschreibungen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260.000,00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170.000,00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außerordentl</w:t>
                                  </w:r>
                                  <w:proofErr w:type="spellEnd"/>
                                  <w:r>
                                    <w:rPr>
                                      <w:rFonts w:ascii="Arial" w:hAnsi="Arial" w:cs="Arial"/>
                                      <w:sz w:val="20"/>
                                      <w:szCs w:val="20"/>
                                    </w:rPr>
                                    <w:t>. Ertrag</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Zinsaufwendungen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130.000,00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180.000,00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Sonstige Erträge</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25.000,00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23.000,00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außerordentl</w:t>
                                  </w:r>
                                  <w:proofErr w:type="spellEnd"/>
                                  <w:r>
                                    <w:rPr>
                                      <w:rFonts w:ascii="Arial" w:hAnsi="Arial" w:cs="Arial"/>
                                      <w:sz w:val="20"/>
                                      <w:szCs w:val="20"/>
                                    </w:rPr>
                                    <w:t>. Aufwand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Steuern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29.000,00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19.000,00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Einstellung in Rücklage</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90.000,00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Sonstiger Aufwand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Bilanzgewinn</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110.000,00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70"/>
                              </w:trPr>
                              <w:tc>
                                <w:tcPr>
                                  <w:tcW w:w="0" w:type="auto"/>
                                  <w:tcBorders>
                                    <w:top w:val="nil"/>
                                    <w:left w:val="nil"/>
                                    <w:bottom w:val="double" w:sz="6"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8.567.000,00</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5.577.000,00</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8.567.000,00</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5.577.000,00</w:t>
                                  </w:r>
                                </w:p>
                              </w:tc>
                            </w:tr>
                          </w:tbl>
                          <w:p w:rsidR="00360663" w:rsidRDefault="003606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0" type="#_x0000_t202" style="position:absolute;margin-left:0;margin-top:8.4pt;width:486pt;height:1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">
                <v:textbox>
                  <w:txbxContent>
                    <w:tbl>
                      <w:tblPr>
                        <w:tblW w:w="9420" w:type="dxa"/>
                        <w:tblCellMar>
                          <w:left w:w="0" w:type="dxa"/>
                          <w:right w:w="0" w:type="dxa"/>
                        </w:tblCellMar>
                        <w:tblLook w:val="0000" w:firstRow="0" w:lastRow="0" w:firstColumn="0" w:lastColumn="0" w:noHBand="0" w:noVBand="0"/>
                      </w:tblPr>
                      <w:tblGrid>
                        <w:gridCol w:w="2180"/>
                        <w:gridCol w:w="1335"/>
                        <w:gridCol w:w="1335"/>
                        <w:gridCol w:w="2090"/>
                        <w:gridCol w:w="1240"/>
                        <w:gridCol w:w="1240"/>
                      </w:tblGrid>
                      <w:tr w:rsidR="00360663">
                        <w:trPr>
                          <w:trHeight w:val="255"/>
                        </w:trPr>
                        <w:tc>
                          <w:tcPr>
                            <w:tcW w:w="2180" w:type="dxa"/>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Soll</w:t>
                            </w:r>
                          </w:p>
                        </w:tc>
                        <w:tc>
                          <w:tcPr>
                            <w:tcW w:w="4760" w:type="dxa"/>
                            <w:gridSpan w:val="3"/>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jc w:val="center"/>
                              <w:rPr>
                                <w:rFonts w:ascii="Arial" w:hAnsi="Arial" w:cs="Arial"/>
                                <w:sz w:val="20"/>
                                <w:szCs w:val="20"/>
                              </w:rPr>
                            </w:pPr>
                            <w:r>
                              <w:rPr>
                                <w:rFonts w:ascii="Arial" w:hAnsi="Arial" w:cs="Arial"/>
                                <w:sz w:val="20"/>
                                <w:szCs w:val="20"/>
                              </w:rPr>
                              <w:t>Gewinn und Verlust der Cotton AG zum ...</w:t>
                            </w:r>
                          </w:p>
                        </w:tc>
                        <w:tc>
                          <w:tcPr>
                            <w:tcW w:w="1240" w:type="dxa"/>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
                        </w:tc>
                        <w:tc>
                          <w:tcPr>
                            <w:tcW w:w="1240" w:type="dxa"/>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Haben</w:t>
                            </w:r>
                          </w:p>
                        </w:tc>
                      </w:tr>
                      <w:tr w:rsidR="00360663">
                        <w:trPr>
                          <w:trHeight w:val="255"/>
                        </w:trPr>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Berichtsjahr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Vorjahr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 </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Berichtsjahr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Vorjahr</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Bestandsminderungen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Umsatzerlöse</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8.200.000,00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5.500.000,00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Materialaufwand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5.168.000,00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3.036.000,00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Bestandsmehrungen</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280.000,00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Personalaufwand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2.550.000,00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1.892.000,00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Zinserträge</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Abschreibungen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260.000,00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170.000,00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außerordentl</w:t>
                            </w:r>
                            <w:proofErr w:type="spellEnd"/>
                            <w:r>
                              <w:rPr>
                                <w:rFonts w:ascii="Arial" w:hAnsi="Arial" w:cs="Arial"/>
                                <w:sz w:val="20"/>
                                <w:szCs w:val="20"/>
                              </w:rPr>
                              <w:t>. Ertrag</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30.000,00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Zinsaufwendungen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130.000,00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180.000,00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Sonstige Erträge</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25.000,00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23.000,00</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proofErr w:type="spellStart"/>
                            <w:r>
                              <w:rPr>
                                <w:rFonts w:ascii="Arial" w:hAnsi="Arial" w:cs="Arial"/>
                                <w:sz w:val="20"/>
                                <w:szCs w:val="20"/>
                              </w:rPr>
                              <w:t>außerordentl</w:t>
                            </w:r>
                            <w:proofErr w:type="spellEnd"/>
                            <w:r>
                              <w:rPr>
                                <w:rFonts w:ascii="Arial" w:hAnsi="Arial" w:cs="Arial"/>
                                <w:sz w:val="20"/>
                                <w:szCs w:val="20"/>
                              </w:rPr>
                              <w:t>. Aufwand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60.000,00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40.000,00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Steuern</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29.000,00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19.000,00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Einstellung in Rücklage</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140.000,00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90.000,00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Sonstiger Aufwand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120.000,00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55"/>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Bilanzgewinn</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110.000,00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30.000,00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r>
                      <w:tr w:rsidR="00360663">
                        <w:trPr>
                          <w:trHeight w:val="270"/>
                        </w:trPr>
                        <w:tc>
                          <w:tcPr>
                            <w:tcW w:w="0" w:type="auto"/>
                            <w:tcBorders>
                              <w:top w:val="nil"/>
                              <w:left w:val="nil"/>
                              <w:bottom w:val="double" w:sz="6" w:space="0" w:color="auto"/>
                              <w:right w:val="nil"/>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8.567.000,00</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5.577.000,00</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rPr>
                                <w:rFonts w:ascii="Arial" w:hAnsi="Arial" w:cs="Arial"/>
                                <w:sz w:val="20"/>
                                <w:szCs w:val="20"/>
                              </w:rPr>
                            </w:pPr>
                            <w:r>
                              <w:rPr>
                                <w:rFonts w:ascii="Arial" w:hAnsi="Arial" w:cs="Arial"/>
                                <w:sz w:val="20"/>
                                <w:szCs w:val="20"/>
                              </w:rPr>
                              <w:t> </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8.567.000,00</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bottom"/>
                          </w:tcPr>
                          <w:p w:rsidR="00360663" w:rsidRDefault="00360663">
                            <w:pPr>
                              <w:jc w:val="right"/>
                              <w:rPr>
                                <w:rFonts w:ascii="Arial" w:hAnsi="Arial" w:cs="Arial"/>
                                <w:sz w:val="20"/>
                                <w:szCs w:val="20"/>
                              </w:rPr>
                            </w:pPr>
                            <w:r>
                              <w:rPr>
                                <w:rFonts w:ascii="Arial" w:hAnsi="Arial" w:cs="Arial"/>
                                <w:sz w:val="20"/>
                                <w:szCs w:val="20"/>
                              </w:rPr>
                              <w:t>5.577.000,00</w:t>
                            </w:r>
                          </w:p>
                        </w:tc>
                      </w:tr>
                    </w:tbl>
                    <w:p w:rsidR="00360663" w:rsidRDefault="00360663"/>
                  </w:txbxContent>
                </v:textbox>
              </v:shape>
            </w:pict>
          </mc:Fallback>
        </mc:AlternateContent>
      </w:r>
    </w:p>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p w:rsidR="00B7514E" w:rsidRDefault="00B7514E">
      <w:r>
        <w:br/>
      </w:r>
    </w:p>
    <w:p w:rsidR="00B7514E" w:rsidRDefault="008D408A">
      <w:r>
        <w:rPr>
          <w:noProof/>
          <w:sz w:val="20"/>
        </w:rPr>
        <mc:AlternateContent>
          <mc:Choice Requires="wps">
            <w:drawing>
              <wp:anchor distT="0" distB="0" distL="114300" distR="114300" simplePos="0" relativeHeight="251639296" behindDoc="0" locked="0" layoutInCell="1" allowOverlap="1">
                <wp:simplePos x="0" y="0"/>
                <wp:positionH relativeFrom="column">
                  <wp:posOffset>0</wp:posOffset>
                </wp:positionH>
                <wp:positionV relativeFrom="paragraph">
                  <wp:posOffset>46355</wp:posOffset>
                </wp:positionV>
                <wp:extent cx="3314700" cy="342900"/>
                <wp:effectExtent l="9525" t="8255" r="9525" b="1079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rsidR="00360663" w:rsidRDefault="00360663">
                            <w:pPr>
                              <w:pStyle w:val="berschrift1"/>
                            </w:pPr>
                            <w:r>
                              <w:t>I. Analyse des Jahresabschlusses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1" type="#_x0000_t202" style="position:absolute;margin-left:0;margin-top:3.65pt;width:261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1LAIAAFkEAAAOAAAAZHJzL2Uyb0RvYy54bWysVNtu2zAMfR+wfxD0vthOnL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">
                <v:textbox>
                  <w:txbxContent>
                    <w:p w:rsidR="00360663" w:rsidRDefault="00360663">
                      <w:pPr>
                        <w:pStyle w:val="berschrift1"/>
                      </w:pPr>
                      <w:r>
                        <w:t>I. Analyse des Jahresabschlusses</w:t>
                      </w:r>
                    </w:p>
                  </w:txbxContent>
                </v:textbox>
              </v:shape>
            </w:pict>
          </mc:Fallback>
        </mc:AlternateContent>
      </w:r>
    </w:p>
    <w:p w:rsidR="00B7514E" w:rsidRDefault="00B7514E"/>
    <w:p w:rsidR="00B7514E" w:rsidRDefault="00B7514E"/>
    <w:p w:rsidR="00B7514E" w:rsidRDefault="00B7514E">
      <w:pPr>
        <w:numPr>
          <w:ilvl w:val="0"/>
          <w:numId w:val="1"/>
        </w:numPr>
      </w:pPr>
      <w:r>
        <w:t>Bereiten Sie die Bilanz auf.</w:t>
      </w:r>
      <w:r>
        <w:br/>
      </w:r>
    </w:p>
    <w:p w:rsidR="00B7514E" w:rsidRDefault="00B7514E">
      <w:pPr>
        <w:numPr>
          <w:ilvl w:val="0"/>
          <w:numId w:val="1"/>
        </w:numPr>
      </w:pPr>
      <w:r>
        <w:t>Warum wird die Rechnungsabgrenzung bei der Bilanzaufbereitung zu den Forderungen bzw. Verbindlichkeiten gerechnet?</w:t>
      </w:r>
      <w:r>
        <w:br/>
      </w:r>
    </w:p>
    <w:p w:rsidR="00B7514E" w:rsidRDefault="00B7514E">
      <w:pPr>
        <w:numPr>
          <w:ilvl w:val="0"/>
          <w:numId w:val="1"/>
        </w:numPr>
      </w:pPr>
      <w:r>
        <w:t>Ermitteln Sie die folgenden Bilanzkennziffern:</w:t>
      </w:r>
      <w:r>
        <w:br/>
        <w:t>a. Eigenkapitalquote</w:t>
      </w:r>
      <w:r>
        <w:br/>
        <w:t>b. Verschuldungsgrad</w:t>
      </w:r>
      <w:r>
        <w:br/>
        <w:t>c. Deckungsgrad I</w:t>
      </w:r>
      <w:r>
        <w:br/>
        <w:t>d. Deckungsgrad II</w:t>
      </w:r>
      <w:r>
        <w:br/>
      </w:r>
      <w:r>
        <w:lastRenderedPageBreak/>
        <w:t>e. Anlagenintensität</w:t>
      </w:r>
      <w:r>
        <w:br/>
        <w:t>f. Quote des Umlaufvermögens</w:t>
      </w:r>
      <w:r>
        <w:br/>
        <w:t>g. Liquidität 1., 2. und 3. Grades</w:t>
      </w:r>
      <w:r>
        <w:br/>
      </w:r>
    </w:p>
    <w:p w:rsidR="00B7514E" w:rsidRDefault="00B7514E">
      <w:pPr>
        <w:numPr>
          <w:ilvl w:val="0"/>
          <w:numId w:val="1"/>
        </w:numPr>
      </w:pPr>
      <w:r>
        <w:t xml:space="preserve">Beurteilen Sie Bilanz mit </w:t>
      </w:r>
      <w:proofErr w:type="gramStart"/>
      <w:r>
        <w:t>dem</w:t>
      </w:r>
      <w:proofErr w:type="gramEnd"/>
      <w:r>
        <w:t xml:space="preserve"> ermittelten Daten und vergleichen Sie dabei die beiden Bilanzen.</w:t>
      </w:r>
      <w:r>
        <w:br/>
      </w:r>
    </w:p>
    <w:p w:rsidR="00B7514E" w:rsidRDefault="00B7514E">
      <w:pPr>
        <w:numPr>
          <w:ilvl w:val="0"/>
          <w:numId w:val="1"/>
        </w:numPr>
      </w:pPr>
      <w:r>
        <w:t>Die Anschaffung von Maschinen wurde mit kurzfristigen Krediten finanziert. Wie beurteilen Sie diese Maßnahme?</w:t>
      </w:r>
      <w:r>
        <w:br/>
      </w:r>
    </w:p>
    <w:p w:rsidR="00B7514E" w:rsidRDefault="00B7514E">
      <w:pPr>
        <w:numPr>
          <w:ilvl w:val="0"/>
          <w:numId w:val="1"/>
        </w:numPr>
      </w:pPr>
      <w:r>
        <w:t>Ermitteln Sie den bereinigten Jahresgewinn für beide Geschäftsjahre.</w:t>
      </w:r>
      <w:r>
        <w:br/>
      </w:r>
    </w:p>
    <w:p w:rsidR="00B7514E" w:rsidRDefault="00B7514E">
      <w:pPr>
        <w:numPr>
          <w:ilvl w:val="0"/>
          <w:numId w:val="1"/>
        </w:numPr>
      </w:pPr>
      <w:r>
        <w:t>Warum wird bei einer Analyse der Gewinn- und Verlustrechnung der Gewinn um außerordentliche Aufwendungen und Erträge gekürzt?</w:t>
      </w:r>
      <w:r>
        <w:br/>
      </w:r>
    </w:p>
    <w:p w:rsidR="00B7514E" w:rsidRDefault="00B7514E">
      <w:pPr>
        <w:numPr>
          <w:ilvl w:val="0"/>
          <w:numId w:val="1"/>
        </w:numPr>
      </w:pPr>
      <w:r>
        <w:t>Bei welchen Unternehmen wird der Gewinn noch um einen kalkulatorischen Unternehmerlohn gekürzt?</w:t>
      </w:r>
      <w:r>
        <w:br/>
      </w:r>
    </w:p>
    <w:p w:rsidR="00B7514E" w:rsidRDefault="00B7514E">
      <w:pPr>
        <w:numPr>
          <w:ilvl w:val="0"/>
          <w:numId w:val="1"/>
        </w:numPr>
      </w:pPr>
      <w:r>
        <w:t>Wie würden Sie den kalkulatorischen Unternehmerlohn ermitteln?</w:t>
      </w:r>
      <w:r>
        <w:br/>
      </w:r>
    </w:p>
    <w:p w:rsidR="00B7514E" w:rsidRDefault="00B7514E">
      <w:pPr>
        <w:numPr>
          <w:ilvl w:val="0"/>
          <w:numId w:val="1"/>
        </w:numPr>
      </w:pPr>
      <w:r>
        <w:t>Ermitteln Sie die folgenden Kennziffern und beurteilen Sie deren Entwicklung:</w:t>
      </w:r>
      <w:r>
        <w:br/>
        <w:t>a. Umschlagshäufigkeit des Eigenkapitals</w:t>
      </w:r>
      <w:r>
        <w:br/>
        <w:t>b. Umschlagshäufigkeit des Gesamtkapitals</w:t>
      </w:r>
      <w:r>
        <w:br/>
        <w:t>c. Umschlagsdauer des Eigenkapitals</w:t>
      </w:r>
      <w:r>
        <w:br/>
      </w:r>
    </w:p>
    <w:p w:rsidR="00B7514E" w:rsidRDefault="00B7514E">
      <w:pPr>
        <w:numPr>
          <w:ilvl w:val="0"/>
          <w:numId w:val="1"/>
        </w:numPr>
      </w:pPr>
      <w:r>
        <w:t>Was bewirkt eine hohe Kapitalumschlagshäufigkeit?</w:t>
      </w:r>
      <w:r>
        <w:br/>
      </w:r>
    </w:p>
    <w:p w:rsidR="00B7514E" w:rsidRDefault="00B7514E">
      <w:pPr>
        <w:numPr>
          <w:ilvl w:val="0"/>
          <w:numId w:val="1"/>
        </w:numPr>
      </w:pPr>
      <w:r>
        <w:t>Ermitteln Sie die folgenden Kennziffern:</w:t>
      </w:r>
      <w:r>
        <w:br/>
        <w:t>a. Eigenkapitalrentabilität</w:t>
      </w:r>
      <w:r>
        <w:br/>
        <w:t>b. Gesamtkapitalrentabilität</w:t>
      </w:r>
      <w:r>
        <w:br/>
        <w:t>c. Umsatzrentabilität</w:t>
      </w:r>
      <w:r>
        <w:br/>
      </w:r>
    </w:p>
    <w:p w:rsidR="00B7514E" w:rsidRDefault="00B7514E">
      <w:pPr>
        <w:numPr>
          <w:ilvl w:val="0"/>
          <w:numId w:val="1"/>
        </w:numPr>
      </w:pPr>
      <w:r>
        <w:t>Warum wird bei der Ermittlung der Gesamtkapitalrentabilität der Fremdkapitalzins zum Gewinn addiert?</w:t>
      </w:r>
      <w:r>
        <w:br/>
      </w:r>
    </w:p>
    <w:p w:rsidR="00B7514E" w:rsidRDefault="00B7514E">
      <w:pPr>
        <w:numPr>
          <w:ilvl w:val="0"/>
          <w:numId w:val="1"/>
        </w:numPr>
      </w:pPr>
      <w:r>
        <w:t>Prüfen Sie kritisch, ob bei einem Fremdkapitalzinssatz von 8% die Eigenkapitalrentabilität durch eine erhöhte Kreditaufnahme gesteigert werden kann.</w:t>
      </w:r>
      <w:r>
        <w:br/>
      </w:r>
    </w:p>
    <w:p w:rsidR="00B7514E" w:rsidRDefault="00B7514E">
      <w:pPr>
        <w:numPr>
          <w:ilvl w:val="0"/>
          <w:numId w:val="1"/>
        </w:numPr>
      </w:pPr>
      <w:r>
        <w:t>Ermitteln Sie den Cashflow für beide Geschäftsjahre.</w:t>
      </w:r>
      <w:r>
        <w:br/>
      </w:r>
    </w:p>
    <w:p w:rsidR="00046AD9" w:rsidRDefault="00B7514E">
      <w:pPr>
        <w:numPr>
          <w:ilvl w:val="0"/>
          <w:numId w:val="1"/>
        </w:numPr>
      </w:pPr>
      <w:r>
        <w:t>Was sagt der Cashflow aus?</w:t>
      </w:r>
    </w:p>
    <w:p w:rsidR="00046AD9" w:rsidRDefault="00046AD9" w:rsidP="00046AD9"/>
    <w:p w:rsidR="00046AD9" w:rsidRDefault="00046AD9" w:rsidP="00046AD9"/>
    <w:p w:rsidR="00046AD9" w:rsidRDefault="00046AD9" w:rsidP="00046AD9"/>
    <w:p w:rsidR="00046AD9" w:rsidRDefault="00046AD9" w:rsidP="00046AD9"/>
    <w:p w:rsidR="00046AD9" w:rsidRDefault="00046AD9" w:rsidP="00046AD9"/>
    <w:p w:rsidR="00C31212" w:rsidRDefault="00C31212" w:rsidP="00046AD9"/>
    <w:p w:rsidR="00C31212" w:rsidRDefault="00C31212" w:rsidP="00046AD9"/>
    <w:p w:rsidR="00046AD9" w:rsidRDefault="00046AD9" w:rsidP="00046AD9"/>
    <w:p w:rsidR="00046AD9" w:rsidRDefault="00046AD9" w:rsidP="00046AD9">
      <w:r>
        <w:br/>
      </w:r>
    </w:p>
    <w:p w:rsidR="00046AD9" w:rsidRPr="00046AD9" w:rsidRDefault="007403B6" w:rsidP="00046AD9">
      <w:pPr>
        <w:rPr>
          <w:b/>
        </w:rPr>
      </w:pPr>
      <w:r>
        <w:rPr>
          <w:b/>
        </w:rPr>
        <w:lastRenderedPageBreak/>
        <w:t>BBS Ludwigshafen</w:t>
      </w:r>
    </w:p>
    <w:p w:rsidR="00046AD9" w:rsidRDefault="00046AD9" w:rsidP="00046AD9">
      <w:pPr>
        <w:tabs>
          <w:tab w:val="left" w:pos="720"/>
          <w:tab w:val="right" w:pos="9923"/>
        </w:tabs>
        <w:rPr>
          <w:rFonts w:cs="Arial"/>
          <w:b/>
        </w:rPr>
      </w:pPr>
      <w:r>
        <w:rPr>
          <w:rFonts w:cs="Arial"/>
          <w:b/>
        </w:rPr>
        <w:t>Aufgabe 4: Analyse des Jahresabschlusses einer AG</w:t>
      </w:r>
    </w:p>
    <w:p w:rsidR="00046AD9" w:rsidRDefault="00046AD9" w:rsidP="00046AD9">
      <w:pPr>
        <w:tabs>
          <w:tab w:val="left" w:pos="720"/>
          <w:tab w:val="right" w:pos="9923"/>
        </w:tabs>
        <w:rPr>
          <w:rFonts w:cs="Arial"/>
          <w:b/>
        </w:rPr>
      </w:pPr>
    </w:p>
    <w:p w:rsidR="00046AD9" w:rsidRDefault="00046AD9" w:rsidP="00046AD9">
      <w:pPr>
        <w:tabs>
          <w:tab w:val="left" w:pos="720"/>
          <w:tab w:val="right" w:pos="9923"/>
        </w:tabs>
        <w:rPr>
          <w:rFonts w:cs="Arial"/>
        </w:rPr>
      </w:pPr>
      <w:r>
        <w:rPr>
          <w:rFonts w:cs="Arial"/>
        </w:rPr>
        <w:t>Die Kranbau AG fertigt Brückenkrane, Decken- und Hängekrane, Portalkrane, Konsolkrane, Wand- und Säulenschwenkkrane sowie Sonderkrane aller Art.</w:t>
      </w:r>
    </w:p>
    <w:p w:rsidR="00046AD9" w:rsidRDefault="00046AD9" w:rsidP="00046AD9">
      <w:pPr>
        <w:tabs>
          <w:tab w:val="left" w:pos="720"/>
          <w:tab w:val="right" w:pos="9923"/>
        </w:tabs>
        <w:rPr>
          <w:rFonts w:cs="Arial"/>
        </w:rPr>
      </w:pPr>
    </w:p>
    <w:p w:rsidR="00046AD9" w:rsidRDefault="00046AD9" w:rsidP="00046AD9">
      <w:pPr>
        <w:tabs>
          <w:tab w:val="left" w:pos="720"/>
          <w:tab w:val="right" w:pos="9923"/>
        </w:tabs>
        <w:rPr>
          <w:rFonts w:cs="Arial"/>
        </w:rPr>
      </w:pPr>
      <w:r>
        <w:rPr>
          <w:rFonts w:cs="Arial"/>
        </w:rPr>
        <w:t xml:space="preserve">Die bereits teilweise aufbereitete Bilanz </w:t>
      </w:r>
      <w:r>
        <w:rPr>
          <w:rFonts w:cs="Arial"/>
          <w:b/>
        </w:rPr>
        <w:t>(in Mio. €)</w:t>
      </w:r>
      <w:r>
        <w:rPr>
          <w:rFonts w:cs="Arial"/>
        </w:rPr>
        <w:t xml:space="preserve"> der Kranbau AG lautet:</w:t>
      </w:r>
    </w:p>
    <w:p w:rsidR="00046AD9" w:rsidRDefault="00046AD9" w:rsidP="00046AD9">
      <w:pPr>
        <w:tabs>
          <w:tab w:val="left" w:pos="720"/>
          <w:tab w:val="right" w:pos="9923"/>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701"/>
        <w:gridCol w:w="2835"/>
        <w:gridCol w:w="1701"/>
      </w:tblGrid>
      <w:tr w:rsidR="00046AD9" w:rsidTr="00202A49">
        <w:tc>
          <w:tcPr>
            <w:tcW w:w="4536" w:type="dxa"/>
            <w:gridSpan w:val="2"/>
            <w:tcBorders>
              <w:bottom w:val="single" w:sz="4" w:space="0" w:color="auto"/>
            </w:tcBorders>
          </w:tcPr>
          <w:p w:rsidR="00046AD9" w:rsidRDefault="00046AD9" w:rsidP="00202A49">
            <w:pPr>
              <w:tabs>
                <w:tab w:val="left" w:pos="720"/>
                <w:tab w:val="right" w:pos="9923"/>
              </w:tabs>
              <w:rPr>
                <w:rFonts w:cs="Arial"/>
                <w:b/>
              </w:rPr>
            </w:pPr>
            <w:r>
              <w:rPr>
                <w:rFonts w:cs="Arial"/>
                <w:b/>
              </w:rPr>
              <w:t>Aktiva</w:t>
            </w:r>
          </w:p>
        </w:tc>
        <w:tc>
          <w:tcPr>
            <w:tcW w:w="4536" w:type="dxa"/>
            <w:gridSpan w:val="2"/>
            <w:tcBorders>
              <w:bottom w:val="single" w:sz="4" w:space="0" w:color="auto"/>
            </w:tcBorders>
          </w:tcPr>
          <w:p w:rsidR="00046AD9" w:rsidRDefault="00046AD9" w:rsidP="00202A49">
            <w:pPr>
              <w:tabs>
                <w:tab w:val="left" w:pos="720"/>
                <w:tab w:val="right" w:pos="9923"/>
              </w:tabs>
              <w:rPr>
                <w:rFonts w:cs="Arial"/>
                <w:b/>
              </w:rPr>
            </w:pPr>
            <w:r>
              <w:rPr>
                <w:rFonts w:cs="Arial"/>
                <w:b/>
              </w:rPr>
              <w:t>Passiva</w:t>
            </w:r>
          </w:p>
        </w:tc>
      </w:tr>
      <w:tr w:rsidR="00046AD9" w:rsidTr="00202A49">
        <w:tc>
          <w:tcPr>
            <w:tcW w:w="2835" w:type="dxa"/>
            <w:tcBorders>
              <w:bottom w:val="nil"/>
            </w:tcBorders>
          </w:tcPr>
          <w:p w:rsidR="00046AD9" w:rsidRDefault="00046AD9" w:rsidP="00202A49">
            <w:pPr>
              <w:tabs>
                <w:tab w:val="left" w:pos="567"/>
                <w:tab w:val="left" w:pos="720"/>
                <w:tab w:val="right" w:pos="9923"/>
              </w:tabs>
              <w:rPr>
                <w:rFonts w:cs="Arial"/>
                <w:b/>
              </w:rPr>
            </w:pPr>
            <w:r>
              <w:rPr>
                <w:rFonts w:cs="Arial"/>
                <w:b/>
              </w:rPr>
              <w:t>Anlagevermögen</w:t>
            </w:r>
          </w:p>
        </w:tc>
        <w:tc>
          <w:tcPr>
            <w:tcW w:w="1701" w:type="dxa"/>
            <w:tcBorders>
              <w:bottom w:val="nil"/>
            </w:tcBorders>
          </w:tcPr>
          <w:p w:rsidR="00046AD9" w:rsidRDefault="00046AD9" w:rsidP="00202A49">
            <w:pPr>
              <w:tabs>
                <w:tab w:val="left" w:pos="720"/>
                <w:tab w:val="decimal" w:pos="1109"/>
                <w:tab w:val="right" w:pos="9923"/>
              </w:tabs>
              <w:rPr>
                <w:rFonts w:cs="Arial"/>
              </w:rPr>
            </w:pPr>
          </w:p>
        </w:tc>
        <w:tc>
          <w:tcPr>
            <w:tcW w:w="2835" w:type="dxa"/>
            <w:tcBorders>
              <w:bottom w:val="nil"/>
            </w:tcBorders>
          </w:tcPr>
          <w:p w:rsidR="00046AD9" w:rsidRDefault="00046AD9" w:rsidP="00202A49">
            <w:pPr>
              <w:tabs>
                <w:tab w:val="left" w:pos="284"/>
                <w:tab w:val="left" w:pos="720"/>
                <w:tab w:val="right" w:pos="9923"/>
              </w:tabs>
              <w:ind w:left="284" w:hanging="284"/>
              <w:rPr>
                <w:rFonts w:cs="Arial"/>
                <w:b/>
              </w:rPr>
            </w:pPr>
            <w:r>
              <w:rPr>
                <w:rFonts w:cs="Arial"/>
                <w:b/>
              </w:rPr>
              <w:t>Eigenkapital</w:t>
            </w:r>
          </w:p>
        </w:tc>
        <w:tc>
          <w:tcPr>
            <w:tcW w:w="1701" w:type="dxa"/>
            <w:tcBorders>
              <w:bottom w:val="nil"/>
            </w:tcBorders>
          </w:tcPr>
          <w:p w:rsidR="00046AD9" w:rsidRDefault="00046AD9" w:rsidP="00202A49">
            <w:pPr>
              <w:tabs>
                <w:tab w:val="left" w:pos="720"/>
                <w:tab w:val="decimal" w:pos="1197"/>
                <w:tab w:val="right" w:pos="9923"/>
              </w:tabs>
              <w:rPr>
                <w:rFonts w:cs="Arial"/>
              </w:rPr>
            </w:pPr>
          </w:p>
        </w:tc>
      </w:tr>
      <w:tr w:rsidR="00046AD9" w:rsidTr="00202A49">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Sachanlagen</w:t>
            </w:r>
          </w:p>
        </w:tc>
        <w:tc>
          <w:tcPr>
            <w:tcW w:w="1701" w:type="dxa"/>
            <w:tcBorders>
              <w:top w:val="nil"/>
              <w:bottom w:val="nil"/>
            </w:tcBorders>
          </w:tcPr>
          <w:p w:rsidR="00046AD9" w:rsidRDefault="00046AD9" w:rsidP="00202A49">
            <w:pPr>
              <w:tabs>
                <w:tab w:val="left" w:pos="720"/>
                <w:tab w:val="decimal" w:pos="1109"/>
                <w:tab w:val="right" w:pos="9923"/>
              </w:tabs>
              <w:rPr>
                <w:rFonts w:cs="Arial"/>
              </w:rPr>
            </w:pPr>
            <w:r>
              <w:rPr>
                <w:rFonts w:cs="Arial"/>
              </w:rPr>
              <w:tab/>
              <w:t>926</w:t>
            </w: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Gezeichnetes Kapital</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400</w:t>
            </w:r>
          </w:p>
        </w:tc>
      </w:tr>
      <w:tr w:rsidR="00046AD9" w:rsidTr="00202A49">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Finanzanlagen</w:t>
            </w:r>
          </w:p>
        </w:tc>
        <w:tc>
          <w:tcPr>
            <w:tcW w:w="1701" w:type="dxa"/>
            <w:tcBorders>
              <w:top w:val="nil"/>
              <w:bottom w:val="nil"/>
            </w:tcBorders>
          </w:tcPr>
          <w:p w:rsidR="00046AD9" w:rsidRDefault="00046AD9" w:rsidP="00202A49">
            <w:pPr>
              <w:tabs>
                <w:tab w:val="left" w:pos="720"/>
                <w:tab w:val="decimal" w:pos="1109"/>
                <w:tab w:val="right" w:pos="9923"/>
              </w:tabs>
              <w:rPr>
                <w:rFonts w:cs="Arial"/>
              </w:rPr>
            </w:pPr>
            <w:r>
              <w:rPr>
                <w:rFonts w:cs="Arial"/>
              </w:rPr>
              <w:tab/>
              <w:t>690</w:t>
            </w: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Kapitalrücklage</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189</w:t>
            </w:r>
          </w:p>
        </w:tc>
      </w:tr>
      <w:tr w:rsidR="00046AD9" w:rsidTr="00202A49">
        <w:tc>
          <w:tcPr>
            <w:tcW w:w="2835" w:type="dxa"/>
            <w:tcBorders>
              <w:top w:val="nil"/>
              <w:bottom w:val="nil"/>
            </w:tcBorders>
          </w:tcPr>
          <w:p w:rsidR="00046AD9" w:rsidRDefault="00046AD9" w:rsidP="00202A49">
            <w:pPr>
              <w:tabs>
                <w:tab w:val="left" w:pos="284"/>
                <w:tab w:val="left" w:pos="720"/>
                <w:tab w:val="right" w:pos="9923"/>
              </w:tabs>
              <w:ind w:left="284" w:hanging="284"/>
              <w:rPr>
                <w:rFonts w:cs="Arial"/>
                <w:b/>
              </w:rPr>
            </w:pPr>
            <w:r>
              <w:rPr>
                <w:rFonts w:cs="Arial"/>
                <w:b/>
              </w:rPr>
              <w:t>Umlaufvermögen</w:t>
            </w:r>
          </w:p>
        </w:tc>
        <w:tc>
          <w:tcPr>
            <w:tcW w:w="1701" w:type="dxa"/>
            <w:tcBorders>
              <w:top w:val="nil"/>
              <w:bottom w:val="nil"/>
            </w:tcBorders>
          </w:tcPr>
          <w:p w:rsidR="00046AD9" w:rsidRDefault="00046AD9" w:rsidP="00202A49">
            <w:pPr>
              <w:tabs>
                <w:tab w:val="left" w:pos="720"/>
                <w:tab w:val="decimal" w:pos="1109"/>
                <w:tab w:val="right" w:pos="9923"/>
              </w:tabs>
              <w:rPr>
                <w:rFonts w:cs="Arial"/>
              </w:rPr>
            </w:pP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Gewinnrücklagen</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460</w:t>
            </w:r>
          </w:p>
        </w:tc>
      </w:tr>
      <w:tr w:rsidR="00046AD9" w:rsidTr="00202A49">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Vorräte</w:t>
            </w:r>
          </w:p>
        </w:tc>
        <w:tc>
          <w:tcPr>
            <w:tcW w:w="1701" w:type="dxa"/>
            <w:tcBorders>
              <w:top w:val="nil"/>
              <w:bottom w:val="nil"/>
            </w:tcBorders>
          </w:tcPr>
          <w:p w:rsidR="00046AD9" w:rsidRDefault="00046AD9" w:rsidP="00202A49">
            <w:pPr>
              <w:tabs>
                <w:tab w:val="left" w:pos="720"/>
                <w:tab w:val="decimal" w:pos="1109"/>
                <w:tab w:val="right" w:pos="9923"/>
              </w:tabs>
              <w:rPr>
                <w:rFonts w:cs="Arial"/>
              </w:rPr>
            </w:pPr>
            <w:r>
              <w:rPr>
                <w:rFonts w:cs="Arial"/>
              </w:rPr>
              <w:tab/>
              <w:t>230</w:t>
            </w: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Bilanzgewinn</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 xml:space="preserve">  48</w:t>
            </w:r>
          </w:p>
        </w:tc>
      </w:tr>
      <w:tr w:rsidR="00046AD9" w:rsidTr="00202A49">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 xml:space="preserve">Forderungen </w:t>
            </w:r>
            <w:proofErr w:type="spellStart"/>
            <w:r>
              <w:rPr>
                <w:rFonts w:cs="Arial"/>
              </w:rPr>
              <w:t>a.LL</w:t>
            </w:r>
            <w:proofErr w:type="spellEnd"/>
          </w:p>
        </w:tc>
        <w:tc>
          <w:tcPr>
            <w:tcW w:w="1701" w:type="dxa"/>
            <w:tcBorders>
              <w:top w:val="nil"/>
              <w:bottom w:val="nil"/>
            </w:tcBorders>
          </w:tcPr>
          <w:p w:rsidR="00046AD9" w:rsidRDefault="00046AD9" w:rsidP="00202A49">
            <w:pPr>
              <w:tabs>
                <w:tab w:val="left" w:pos="720"/>
                <w:tab w:val="decimal" w:pos="1109"/>
                <w:tab w:val="right" w:pos="9923"/>
              </w:tabs>
              <w:rPr>
                <w:rFonts w:cs="Arial"/>
              </w:rPr>
            </w:pPr>
            <w:r>
              <w:rPr>
                <w:rFonts w:cs="Arial"/>
              </w:rPr>
              <w:tab/>
              <w:t>224</w:t>
            </w: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b/>
              </w:rPr>
            </w:pPr>
            <w:r>
              <w:rPr>
                <w:rFonts w:cs="Arial"/>
                <w:b/>
              </w:rPr>
              <w:t>Rückstellungen</w:t>
            </w:r>
          </w:p>
        </w:tc>
        <w:tc>
          <w:tcPr>
            <w:tcW w:w="1701" w:type="dxa"/>
            <w:tcBorders>
              <w:top w:val="nil"/>
              <w:bottom w:val="nil"/>
            </w:tcBorders>
          </w:tcPr>
          <w:p w:rsidR="00046AD9" w:rsidRDefault="00046AD9" w:rsidP="00202A49">
            <w:pPr>
              <w:tabs>
                <w:tab w:val="left" w:pos="720"/>
                <w:tab w:val="decimal" w:pos="1197"/>
                <w:tab w:val="right" w:pos="9923"/>
              </w:tabs>
              <w:rPr>
                <w:rFonts w:cs="Arial"/>
              </w:rPr>
            </w:pPr>
          </w:p>
        </w:tc>
      </w:tr>
      <w:tr w:rsidR="00046AD9" w:rsidTr="00202A49">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Sonst. Forderungen</w:t>
            </w:r>
          </w:p>
        </w:tc>
        <w:tc>
          <w:tcPr>
            <w:tcW w:w="1701" w:type="dxa"/>
            <w:tcBorders>
              <w:top w:val="nil"/>
              <w:bottom w:val="nil"/>
            </w:tcBorders>
          </w:tcPr>
          <w:p w:rsidR="00046AD9" w:rsidRDefault="00046AD9" w:rsidP="00202A49">
            <w:pPr>
              <w:tabs>
                <w:tab w:val="left" w:pos="720"/>
                <w:tab w:val="decimal" w:pos="1109"/>
                <w:tab w:val="right" w:pos="9923"/>
              </w:tabs>
              <w:rPr>
                <w:rFonts w:cs="Arial"/>
              </w:rPr>
            </w:pPr>
            <w:r>
              <w:rPr>
                <w:rFonts w:cs="Arial"/>
              </w:rPr>
              <w:tab/>
              <w:t xml:space="preserve">  20</w:t>
            </w: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Pensionsrückstellungen</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310</w:t>
            </w:r>
          </w:p>
        </w:tc>
      </w:tr>
      <w:tr w:rsidR="00046AD9" w:rsidTr="00202A49">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Flüssige Mittel</w:t>
            </w:r>
          </w:p>
        </w:tc>
        <w:tc>
          <w:tcPr>
            <w:tcW w:w="1701" w:type="dxa"/>
            <w:tcBorders>
              <w:top w:val="nil"/>
              <w:bottom w:val="nil"/>
            </w:tcBorders>
          </w:tcPr>
          <w:p w:rsidR="00046AD9" w:rsidRDefault="00046AD9" w:rsidP="00202A49">
            <w:pPr>
              <w:tabs>
                <w:tab w:val="left" w:pos="720"/>
                <w:tab w:val="decimal" w:pos="1109"/>
                <w:tab w:val="right" w:pos="9923"/>
              </w:tabs>
              <w:rPr>
                <w:rFonts w:cs="Arial"/>
              </w:rPr>
            </w:pPr>
            <w:r>
              <w:rPr>
                <w:rFonts w:cs="Arial"/>
              </w:rPr>
              <w:tab/>
              <w:t>422</w:t>
            </w: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Sonst. Rückstellungen</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200</w:t>
            </w:r>
          </w:p>
        </w:tc>
      </w:tr>
      <w:tr w:rsidR="00046AD9" w:rsidTr="00202A49">
        <w:tc>
          <w:tcPr>
            <w:tcW w:w="2835" w:type="dxa"/>
            <w:tcBorders>
              <w:top w:val="nil"/>
              <w:bottom w:val="nil"/>
            </w:tcBorders>
          </w:tcPr>
          <w:p w:rsidR="00046AD9" w:rsidRDefault="008D408A" w:rsidP="00202A49">
            <w:pPr>
              <w:tabs>
                <w:tab w:val="left" w:pos="284"/>
                <w:tab w:val="left" w:pos="720"/>
                <w:tab w:val="right" w:pos="9923"/>
              </w:tabs>
              <w:ind w:left="284" w:hanging="284"/>
              <w:rPr>
                <w:rFonts w:cs="Arial"/>
                <w:b/>
              </w:rPr>
            </w:pPr>
            <w:r>
              <w:rPr>
                <w:rFonts w:cs="Arial"/>
                <w:noProof/>
              </w:rPr>
              <mc:AlternateContent>
                <mc:Choice Requires="wps">
                  <w:drawing>
                    <wp:anchor distT="0" distB="0" distL="114300" distR="114300" simplePos="0" relativeHeight="251674112" behindDoc="0" locked="0" layoutInCell="1" allowOverlap="1">
                      <wp:simplePos x="0" y="0"/>
                      <wp:positionH relativeFrom="column">
                        <wp:posOffset>1263650</wp:posOffset>
                      </wp:positionH>
                      <wp:positionV relativeFrom="paragraph">
                        <wp:posOffset>248285</wp:posOffset>
                      </wp:positionV>
                      <wp:extent cx="228600" cy="0"/>
                      <wp:effectExtent l="6350" t="10160" r="12700" b="8890"/>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9.55pt" to="11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i1GQIAADM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"/>
                  </w:pict>
                </mc:Fallback>
              </mc:AlternateContent>
            </w:r>
            <w:r>
              <w:rPr>
                <w:rFonts w:cs="Arial"/>
                <w:noProof/>
              </w:rPr>
              <mc:AlternateContent>
                <mc:Choice Requires="wps">
                  <w:drawing>
                    <wp:anchor distT="0" distB="0" distL="114300" distR="114300" simplePos="0" relativeHeight="251672064" behindDoc="0" locked="0" layoutInCell="1" allowOverlap="1">
                      <wp:simplePos x="0" y="0"/>
                      <wp:positionH relativeFrom="column">
                        <wp:posOffset>343535</wp:posOffset>
                      </wp:positionH>
                      <wp:positionV relativeFrom="paragraph">
                        <wp:posOffset>255905</wp:posOffset>
                      </wp:positionV>
                      <wp:extent cx="914400" cy="1028700"/>
                      <wp:effectExtent l="10160" t="8255" r="8890" b="10795"/>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20.15pt" to="99.05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"/>
                  </w:pict>
                </mc:Fallback>
              </mc:AlternateContent>
            </w:r>
            <w:r w:rsidR="00046AD9">
              <w:rPr>
                <w:rFonts w:cs="Arial"/>
                <w:b/>
              </w:rPr>
              <w:t>ARA</w:t>
            </w:r>
          </w:p>
        </w:tc>
        <w:tc>
          <w:tcPr>
            <w:tcW w:w="1701" w:type="dxa"/>
            <w:tcBorders>
              <w:top w:val="nil"/>
              <w:bottom w:val="nil"/>
            </w:tcBorders>
          </w:tcPr>
          <w:p w:rsidR="00046AD9" w:rsidRDefault="00046AD9" w:rsidP="00202A49">
            <w:pPr>
              <w:tabs>
                <w:tab w:val="left" w:pos="720"/>
                <w:tab w:val="decimal" w:pos="1109"/>
                <w:tab w:val="right" w:pos="9923"/>
              </w:tabs>
              <w:rPr>
                <w:rFonts w:cs="Arial"/>
              </w:rPr>
            </w:pPr>
            <w:r>
              <w:rPr>
                <w:rFonts w:cs="Arial"/>
              </w:rPr>
              <w:tab/>
              <w:t xml:space="preserve">  16</w:t>
            </w: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b/>
              </w:rPr>
            </w:pPr>
            <w:r>
              <w:rPr>
                <w:rFonts w:cs="Arial"/>
                <w:b/>
              </w:rPr>
              <w:t>Langfristige Verbindlichkeiten</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470</w:t>
            </w:r>
          </w:p>
        </w:tc>
      </w:tr>
      <w:tr w:rsidR="00046AD9" w:rsidTr="00202A49">
        <w:trPr>
          <w:cantSplit/>
        </w:trPr>
        <w:tc>
          <w:tcPr>
            <w:tcW w:w="2835" w:type="dxa"/>
            <w:vMerge w:val="restart"/>
            <w:tcBorders>
              <w:top w:val="nil"/>
            </w:tcBorders>
          </w:tcPr>
          <w:p w:rsidR="00046AD9" w:rsidRDefault="008D408A" w:rsidP="00202A49">
            <w:pPr>
              <w:tabs>
                <w:tab w:val="left" w:pos="284"/>
                <w:tab w:val="left" w:pos="720"/>
                <w:tab w:val="right" w:pos="9923"/>
              </w:tabs>
              <w:ind w:left="284" w:hanging="284"/>
              <w:rPr>
                <w:rFonts w:cs="Arial"/>
              </w:rPr>
            </w:pPr>
            <w:r>
              <w:rPr>
                <w:rFonts w:cs="Arial"/>
                <w:noProof/>
              </w:rPr>
              <mc:AlternateContent>
                <mc:Choice Requires="wps">
                  <w:drawing>
                    <wp:anchor distT="0" distB="0" distL="114300" distR="114300" simplePos="0" relativeHeight="251673088" behindDoc="0" locked="0" layoutInCell="1" allowOverlap="1">
                      <wp:simplePos x="0" y="0"/>
                      <wp:positionH relativeFrom="column">
                        <wp:posOffset>109220</wp:posOffset>
                      </wp:positionH>
                      <wp:positionV relativeFrom="paragraph">
                        <wp:posOffset>946150</wp:posOffset>
                      </wp:positionV>
                      <wp:extent cx="228600" cy="0"/>
                      <wp:effectExtent l="13970" t="12700" r="5080" b="6350"/>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74.5pt" to="2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"/>
                  </w:pict>
                </mc:Fallback>
              </mc:AlternateContent>
            </w:r>
          </w:p>
        </w:tc>
        <w:tc>
          <w:tcPr>
            <w:tcW w:w="1701" w:type="dxa"/>
            <w:tcBorders>
              <w:top w:val="nil"/>
              <w:bottom w:val="nil"/>
            </w:tcBorders>
          </w:tcPr>
          <w:p w:rsidR="00046AD9" w:rsidRDefault="00046AD9" w:rsidP="00202A49">
            <w:pPr>
              <w:tabs>
                <w:tab w:val="left" w:pos="720"/>
                <w:tab w:val="decimal" w:pos="1109"/>
                <w:tab w:val="right" w:pos="9923"/>
              </w:tabs>
              <w:rPr>
                <w:rFonts w:cs="Arial"/>
              </w:rPr>
            </w:pP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b/>
              </w:rPr>
            </w:pPr>
            <w:r>
              <w:rPr>
                <w:rFonts w:cs="Arial"/>
                <w:b/>
              </w:rPr>
              <w:t>Kurzfristige Verbindlichkeiten</w:t>
            </w:r>
          </w:p>
        </w:tc>
        <w:tc>
          <w:tcPr>
            <w:tcW w:w="1701" w:type="dxa"/>
            <w:tcBorders>
              <w:top w:val="nil"/>
              <w:bottom w:val="nil"/>
            </w:tcBorders>
          </w:tcPr>
          <w:p w:rsidR="00046AD9" w:rsidRDefault="00046AD9" w:rsidP="00202A49">
            <w:pPr>
              <w:tabs>
                <w:tab w:val="left" w:pos="720"/>
                <w:tab w:val="decimal" w:pos="1197"/>
                <w:tab w:val="right" w:pos="9923"/>
              </w:tabs>
              <w:rPr>
                <w:rFonts w:cs="Arial"/>
              </w:rPr>
            </w:pPr>
          </w:p>
        </w:tc>
      </w:tr>
      <w:tr w:rsidR="00046AD9" w:rsidTr="00202A49">
        <w:trPr>
          <w:cantSplit/>
        </w:trPr>
        <w:tc>
          <w:tcPr>
            <w:tcW w:w="2835" w:type="dxa"/>
            <w:vMerge/>
          </w:tcPr>
          <w:p w:rsidR="00046AD9" w:rsidRDefault="00046AD9" w:rsidP="00202A49">
            <w:pPr>
              <w:tabs>
                <w:tab w:val="left" w:pos="284"/>
                <w:tab w:val="left" w:pos="720"/>
                <w:tab w:val="right" w:pos="9923"/>
              </w:tabs>
              <w:ind w:left="284" w:hanging="284"/>
              <w:rPr>
                <w:rFonts w:cs="Arial"/>
                <w:b/>
              </w:rPr>
            </w:pPr>
          </w:p>
        </w:tc>
        <w:tc>
          <w:tcPr>
            <w:tcW w:w="1701" w:type="dxa"/>
            <w:tcBorders>
              <w:top w:val="nil"/>
              <w:bottom w:val="nil"/>
            </w:tcBorders>
          </w:tcPr>
          <w:p w:rsidR="00046AD9" w:rsidRDefault="00046AD9" w:rsidP="00202A49">
            <w:pPr>
              <w:tabs>
                <w:tab w:val="left" w:pos="720"/>
                <w:tab w:val="decimal" w:pos="1109"/>
                <w:tab w:val="right" w:pos="9923"/>
              </w:tabs>
              <w:rPr>
                <w:rFonts w:cs="Arial"/>
              </w:rPr>
            </w:pP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 xml:space="preserve">Verbindlichkeiten </w:t>
            </w:r>
            <w:proofErr w:type="spellStart"/>
            <w:r>
              <w:rPr>
                <w:rFonts w:cs="Arial"/>
              </w:rPr>
              <w:t>a.LL</w:t>
            </w:r>
            <w:proofErr w:type="spellEnd"/>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246</w:t>
            </w:r>
          </w:p>
        </w:tc>
      </w:tr>
      <w:tr w:rsidR="00046AD9" w:rsidTr="00202A49">
        <w:trPr>
          <w:cantSplit/>
        </w:trPr>
        <w:tc>
          <w:tcPr>
            <w:tcW w:w="2835" w:type="dxa"/>
            <w:vMerge/>
          </w:tcPr>
          <w:p w:rsidR="00046AD9" w:rsidRDefault="00046AD9" w:rsidP="00202A49">
            <w:pPr>
              <w:tabs>
                <w:tab w:val="left" w:pos="284"/>
                <w:tab w:val="left" w:pos="720"/>
                <w:tab w:val="right" w:pos="9923"/>
              </w:tabs>
              <w:ind w:left="284" w:hanging="284"/>
              <w:rPr>
                <w:rFonts w:cs="Arial"/>
              </w:rPr>
            </w:pPr>
          </w:p>
        </w:tc>
        <w:tc>
          <w:tcPr>
            <w:tcW w:w="1701" w:type="dxa"/>
            <w:tcBorders>
              <w:top w:val="nil"/>
              <w:bottom w:val="nil"/>
            </w:tcBorders>
          </w:tcPr>
          <w:p w:rsidR="00046AD9" w:rsidRDefault="00046AD9" w:rsidP="00202A49">
            <w:pPr>
              <w:tabs>
                <w:tab w:val="left" w:pos="720"/>
                <w:tab w:val="decimal" w:pos="1109"/>
                <w:tab w:val="right" w:pos="9923"/>
              </w:tabs>
              <w:rPr>
                <w:rFonts w:cs="Arial"/>
              </w:rPr>
            </w:pP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Bankschulden</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107</w:t>
            </w:r>
          </w:p>
        </w:tc>
      </w:tr>
      <w:tr w:rsidR="00046AD9" w:rsidTr="00202A49">
        <w:trPr>
          <w:cantSplit/>
        </w:trPr>
        <w:tc>
          <w:tcPr>
            <w:tcW w:w="2835" w:type="dxa"/>
            <w:vMerge/>
          </w:tcPr>
          <w:p w:rsidR="00046AD9" w:rsidRDefault="00046AD9" w:rsidP="00202A49">
            <w:pPr>
              <w:tabs>
                <w:tab w:val="left" w:pos="284"/>
                <w:tab w:val="left" w:pos="720"/>
                <w:tab w:val="right" w:pos="9923"/>
              </w:tabs>
              <w:ind w:left="284" w:hanging="284"/>
              <w:rPr>
                <w:rFonts w:cs="Arial"/>
              </w:rPr>
            </w:pPr>
          </w:p>
        </w:tc>
        <w:tc>
          <w:tcPr>
            <w:tcW w:w="1701" w:type="dxa"/>
            <w:tcBorders>
              <w:top w:val="nil"/>
              <w:bottom w:val="nil"/>
            </w:tcBorders>
          </w:tcPr>
          <w:p w:rsidR="00046AD9" w:rsidRDefault="00046AD9" w:rsidP="00202A49">
            <w:pPr>
              <w:tabs>
                <w:tab w:val="left" w:pos="720"/>
                <w:tab w:val="decimal" w:pos="1109"/>
                <w:tab w:val="right" w:pos="9923"/>
              </w:tabs>
              <w:rPr>
                <w:rFonts w:cs="Arial"/>
              </w:rPr>
            </w:pP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rPr>
            </w:pPr>
            <w:r>
              <w:rPr>
                <w:rFonts w:cs="Arial"/>
              </w:rPr>
              <w:tab/>
              <w:t xml:space="preserve">Sonstige </w:t>
            </w:r>
            <w:proofErr w:type="spellStart"/>
            <w:r>
              <w:rPr>
                <w:rFonts w:cs="Arial"/>
              </w:rPr>
              <w:t>Verbindl</w:t>
            </w:r>
            <w:proofErr w:type="spellEnd"/>
            <w:r>
              <w:rPr>
                <w:rFonts w:cs="Arial"/>
              </w:rPr>
              <w:t>.</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 xml:space="preserve">  86</w:t>
            </w:r>
          </w:p>
        </w:tc>
      </w:tr>
      <w:tr w:rsidR="00046AD9" w:rsidTr="00202A49">
        <w:trPr>
          <w:cantSplit/>
        </w:trPr>
        <w:tc>
          <w:tcPr>
            <w:tcW w:w="2835" w:type="dxa"/>
            <w:vMerge/>
            <w:tcBorders>
              <w:bottom w:val="nil"/>
            </w:tcBorders>
          </w:tcPr>
          <w:p w:rsidR="00046AD9" w:rsidRDefault="00046AD9" w:rsidP="00202A49">
            <w:pPr>
              <w:tabs>
                <w:tab w:val="left" w:pos="284"/>
                <w:tab w:val="left" w:pos="720"/>
                <w:tab w:val="right" w:pos="9923"/>
              </w:tabs>
              <w:ind w:left="284" w:hanging="284"/>
              <w:rPr>
                <w:rFonts w:cs="Arial"/>
              </w:rPr>
            </w:pPr>
          </w:p>
        </w:tc>
        <w:tc>
          <w:tcPr>
            <w:tcW w:w="1701" w:type="dxa"/>
            <w:tcBorders>
              <w:top w:val="nil"/>
              <w:bottom w:val="nil"/>
            </w:tcBorders>
          </w:tcPr>
          <w:p w:rsidR="00046AD9" w:rsidRDefault="00046AD9" w:rsidP="00202A49">
            <w:pPr>
              <w:tabs>
                <w:tab w:val="left" w:pos="720"/>
                <w:tab w:val="decimal" w:pos="1109"/>
                <w:tab w:val="right" w:pos="9923"/>
              </w:tabs>
              <w:rPr>
                <w:rFonts w:cs="Arial"/>
              </w:rPr>
            </w:pPr>
          </w:p>
        </w:tc>
        <w:tc>
          <w:tcPr>
            <w:tcW w:w="2835" w:type="dxa"/>
            <w:tcBorders>
              <w:top w:val="nil"/>
              <w:bottom w:val="nil"/>
            </w:tcBorders>
          </w:tcPr>
          <w:p w:rsidR="00046AD9" w:rsidRDefault="00046AD9" w:rsidP="00202A49">
            <w:pPr>
              <w:tabs>
                <w:tab w:val="left" w:pos="284"/>
                <w:tab w:val="left" w:pos="720"/>
                <w:tab w:val="right" w:pos="9923"/>
              </w:tabs>
              <w:ind w:left="284" w:hanging="284"/>
              <w:rPr>
                <w:rFonts w:cs="Arial"/>
                <w:b/>
              </w:rPr>
            </w:pPr>
            <w:r>
              <w:rPr>
                <w:rFonts w:cs="Arial"/>
                <w:b/>
              </w:rPr>
              <w:t>PRA</w:t>
            </w:r>
          </w:p>
        </w:tc>
        <w:tc>
          <w:tcPr>
            <w:tcW w:w="1701" w:type="dxa"/>
            <w:tcBorders>
              <w:top w:val="nil"/>
              <w:bottom w:val="nil"/>
            </w:tcBorders>
          </w:tcPr>
          <w:p w:rsidR="00046AD9" w:rsidRDefault="00046AD9" w:rsidP="00202A49">
            <w:pPr>
              <w:tabs>
                <w:tab w:val="left" w:pos="720"/>
                <w:tab w:val="decimal" w:pos="1197"/>
                <w:tab w:val="right" w:pos="9923"/>
              </w:tabs>
              <w:rPr>
                <w:rFonts w:cs="Arial"/>
              </w:rPr>
            </w:pPr>
            <w:r>
              <w:rPr>
                <w:rFonts w:cs="Arial"/>
              </w:rPr>
              <w:tab/>
              <w:t xml:space="preserve">  12</w:t>
            </w:r>
          </w:p>
        </w:tc>
      </w:tr>
      <w:tr w:rsidR="00046AD9" w:rsidTr="00202A49">
        <w:tc>
          <w:tcPr>
            <w:tcW w:w="2835" w:type="dxa"/>
          </w:tcPr>
          <w:p w:rsidR="00046AD9" w:rsidRDefault="00046AD9" w:rsidP="00202A49">
            <w:pPr>
              <w:tabs>
                <w:tab w:val="left" w:pos="284"/>
                <w:tab w:val="left" w:pos="720"/>
                <w:tab w:val="right" w:pos="9923"/>
              </w:tabs>
              <w:ind w:left="284" w:hanging="284"/>
              <w:rPr>
                <w:rFonts w:cs="Arial"/>
                <w:b/>
              </w:rPr>
            </w:pPr>
          </w:p>
        </w:tc>
        <w:tc>
          <w:tcPr>
            <w:tcW w:w="1701" w:type="dxa"/>
          </w:tcPr>
          <w:p w:rsidR="00046AD9" w:rsidRDefault="00046AD9" w:rsidP="00202A49">
            <w:pPr>
              <w:tabs>
                <w:tab w:val="left" w:pos="720"/>
                <w:tab w:val="decimal" w:pos="1109"/>
                <w:tab w:val="right" w:pos="9923"/>
              </w:tabs>
              <w:rPr>
                <w:rFonts w:cs="Arial"/>
                <w:b/>
              </w:rPr>
            </w:pPr>
            <w:r>
              <w:rPr>
                <w:rFonts w:cs="Arial"/>
                <w:b/>
              </w:rPr>
              <w:tab/>
              <w:t>2528</w:t>
            </w:r>
          </w:p>
        </w:tc>
        <w:tc>
          <w:tcPr>
            <w:tcW w:w="2835" w:type="dxa"/>
          </w:tcPr>
          <w:p w:rsidR="00046AD9" w:rsidRDefault="00046AD9" w:rsidP="00202A49">
            <w:pPr>
              <w:tabs>
                <w:tab w:val="left" w:pos="284"/>
                <w:tab w:val="left" w:pos="720"/>
                <w:tab w:val="right" w:pos="9923"/>
              </w:tabs>
              <w:ind w:left="284" w:hanging="284"/>
              <w:rPr>
                <w:rFonts w:cs="Arial"/>
                <w:b/>
              </w:rPr>
            </w:pPr>
          </w:p>
        </w:tc>
        <w:tc>
          <w:tcPr>
            <w:tcW w:w="1701" w:type="dxa"/>
          </w:tcPr>
          <w:p w:rsidR="00046AD9" w:rsidRDefault="00046AD9" w:rsidP="00202A49">
            <w:pPr>
              <w:tabs>
                <w:tab w:val="left" w:pos="720"/>
                <w:tab w:val="decimal" w:pos="1197"/>
                <w:tab w:val="right" w:pos="9923"/>
              </w:tabs>
              <w:rPr>
                <w:rFonts w:cs="Arial"/>
                <w:b/>
              </w:rPr>
            </w:pPr>
            <w:r>
              <w:rPr>
                <w:rFonts w:cs="Arial"/>
                <w:b/>
              </w:rPr>
              <w:tab/>
              <w:t>2528</w:t>
            </w:r>
          </w:p>
        </w:tc>
      </w:tr>
    </w:tbl>
    <w:p w:rsidR="00046AD9" w:rsidRDefault="00046AD9" w:rsidP="00046AD9">
      <w:pPr>
        <w:tabs>
          <w:tab w:val="left" w:pos="720"/>
          <w:tab w:val="right" w:pos="9923"/>
        </w:tabs>
        <w:rPr>
          <w:rFonts w:cs="Arial"/>
        </w:rPr>
      </w:pPr>
    </w:p>
    <w:p w:rsidR="00046AD9" w:rsidRDefault="00046AD9" w:rsidP="00046AD9">
      <w:pPr>
        <w:tabs>
          <w:tab w:val="left" w:pos="720"/>
          <w:tab w:val="right" w:pos="9923"/>
        </w:tabs>
        <w:rPr>
          <w:rFonts w:cs="Arial"/>
        </w:rPr>
      </w:pPr>
      <w:r>
        <w:rPr>
          <w:rFonts w:cs="Arial"/>
        </w:rPr>
        <w:t>Anmerkungen zur Aufbereitung der Bilanz</w:t>
      </w:r>
      <w:r>
        <w:rPr>
          <w:rFonts w:cs="Arial"/>
          <w:b/>
        </w:rPr>
        <w:t>:</w:t>
      </w:r>
      <w:r>
        <w:rPr>
          <w:rFonts w:cs="Arial"/>
        </w:rPr>
        <w:t xml:space="preserve"> Pensionsrückstellungen gelten als langfristig. Sonstige Rückstellungen sind je zur Hälfte als lang- und kurzfristig anzusehen. Der Bilanzgewinn soll in voller Höhe als Dividende ausgeschüttet werden.</w:t>
      </w:r>
    </w:p>
    <w:p w:rsidR="00046AD9" w:rsidRDefault="00046AD9" w:rsidP="00046AD9">
      <w:pPr>
        <w:tabs>
          <w:tab w:val="left" w:pos="720"/>
          <w:tab w:val="right" w:pos="9923"/>
        </w:tabs>
        <w:rPr>
          <w:rFonts w:cs="Arial"/>
        </w:rPr>
      </w:pPr>
    </w:p>
    <w:p w:rsidR="00046AD9" w:rsidRDefault="00046AD9" w:rsidP="00046AD9">
      <w:pPr>
        <w:tabs>
          <w:tab w:val="left" w:pos="720"/>
          <w:tab w:val="right" w:pos="9923"/>
        </w:tabs>
        <w:rPr>
          <w:rFonts w:cs="Arial"/>
          <w:b/>
          <w:u w:val="single"/>
        </w:rPr>
      </w:pPr>
      <w:r>
        <w:rPr>
          <w:rFonts w:cs="Arial"/>
          <w:b/>
          <w:u w:val="single"/>
        </w:rPr>
        <w:t>Situation A</w:t>
      </w:r>
    </w:p>
    <w:p w:rsidR="00046AD9" w:rsidRDefault="00046AD9" w:rsidP="00046AD9">
      <w:pPr>
        <w:tabs>
          <w:tab w:val="left" w:pos="720"/>
          <w:tab w:val="right" w:pos="9923"/>
        </w:tabs>
        <w:rPr>
          <w:rFonts w:cs="Arial"/>
          <w:b/>
          <w:u w:val="single"/>
        </w:rPr>
      </w:pPr>
    </w:p>
    <w:p w:rsidR="00046AD9" w:rsidRDefault="00046AD9" w:rsidP="00046AD9">
      <w:pPr>
        <w:tabs>
          <w:tab w:val="left" w:pos="720"/>
          <w:tab w:val="right" w:pos="9923"/>
        </w:tabs>
        <w:rPr>
          <w:rFonts w:cs="Arial"/>
        </w:rPr>
      </w:pPr>
      <w:r>
        <w:rPr>
          <w:rFonts w:cs="Arial"/>
        </w:rPr>
        <w:t xml:space="preserve">Die Kranbau AG möchte anhand des Jahresabschlusses einige Auswertungen vornehmen. </w:t>
      </w:r>
    </w:p>
    <w:p w:rsidR="00046AD9" w:rsidRDefault="00046AD9" w:rsidP="00046AD9">
      <w:pPr>
        <w:tabs>
          <w:tab w:val="left" w:pos="720"/>
          <w:tab w:val="right" w:pos="9923"/>
        </w:tabs>
        <w:rPr>
          <w:rFonts w:cs="Arial"/>
        </w:rPr>
      </w:pPr>
    </w:p>
    <w:p w:rsidR="00046AD9" w:rsidRDefault="00046AD9" w:rsidP="00046AD9">
      <w:pPr>
        <w:tabs>
          <w:tab w:val="left" w:pos="720"/>
          <w:tab w:val="right" w:pos="9923"/>
        </w:tabs>
        <w:rPr>
          <w:rFonts w:cs="Arial"/>
        </w:rPr>
      </w:pPr>
      <w:r>
        <w:rPr>
          <w:rFonts w:cs="Arial"/>
        </w:rPr>
        <w:t>Gegeben ist die folgende Bilanzstruktur als Ergebnis der Aufbereitung der Bilanzposten.</w:t>
      </w:r>
    </w:p>
    <w:p w:rsidR="00046AD9" w:rsidRDefault="00046AD9" w:rsidP="00046AD9">
      <w:pPr>
        <w:tabs>
          <w:tab w:val="left" w:pos="720"/>
          <w:tab w:val="right" w:pos="9923"/>
        </w:tabs>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999"/>
        <w:gridCol w:w="2719"/>
        <w:gridCol w:w="1815"/>
      </w:tblGrid>
      <w:tr w:rsidR="00046AD9" w:rsidTr="00202A49">
        <w:trPr>
          <w:jc w:val="center"/>
        </w:trPr>
        <w:tc>
          <w:tcPr>
            <w:tcW w:w="2765" w:type="dxa"/>
            <w:tcBorders>
              <w:top w:val="nil"/>
              <w:left w:val="nil"/>
              <w:bottom w:val="single" w:sz="4" w:space="0" w:color="auto"/>
              <w:right w:val="nil"/>
            </w:tcBorders>
            <w:tcMar>
              <w:top w:w="28" w:type="dxa"/>
              <w:bottom w:w="28" w:type="dxa"/>
            </w:tcMar>
          </w:tcPr>
          <w:p w:rsidR="00046AD9" w:rsidRDefault="00046AD9" w:rsidP="00202A49">
            <w:pPr>
              <w:tabs>
                <w:tab w:val="left" w:pos="360"/>
                <w:tab w:val="left" w:pos="720"/>
                <w:tab w:val="right" w:pos="9923"/>
              </w:tabs>
              <w:rPr>
                <w:rFonts w:cs="Arial"/>
                <w:b/>
              </w:rPr>
            </w:pPr>
            <w:r>
              <w:rPr>
                <w:rFonts w:cs="Arial"/>
                <w:b/>
              </w:rPr>
              <w:t>Vermögen</w:t>
            </w:r>
          </w:p>
        </w:tc>
        <w:tc>
          <w:tcPr>
            <w:tcW w:w="4751" w:type="dxa"/>
            <w:gridSpan w:val="2"/>
            <w:tcBorders>
              <w:top w:val="nil"/>
              <w:left w:val="nil"/>
              <w:bottom w:val="single" w:sz="4" w:space="0" w:color="auto"/>
              <w:right w:val="nil"/>
            </w:tcBorders>
            <w:tcMar>
              <w:top w:w="28" w:type="dxa"/>
              <w:bottom w:w="28" w:type="dxa"/>
            </w:tcMar>
          </w:tcPr>
          <w:p w:rsidR="00046AD9" w:rsidRDefault="00046AD9" w:rsidP="00202A49">
            <w:pPr>
              <w:tabs>
                <w:tab w:val="left" w:pos="432"/>
                <w:tab w:val="left" w:pos="720"/>
                <w:tab w:val="right" w:pos="9923"/>
              </w:tabs>
              <w:jc w:val="center"/>
              <w:rPr>
                <w:rFonts w:cs="Arial"/>
                <w:b/>
              </w:rPr>
            </w:pPr>
            <w:r>
              <w:rPr>
                <w:rFonts w:cs="Arial"/>
                <w:b/>
              </w:rPr>
              <w:t>Bilanzstruktur           </w:t>
            </w:r>
          </w:p>
        </w:tc>
        <w:tc>
          <w:tcPr>
            <w:tcW w:w="1817" w:type="dxa"/>
            <w:tcBorders>
              <w:top w:val="nil"/>
              <w:left w:val="nil"/>
              <w:bottom w:val="single" w:sz="4" w:space="0" w:color="auto"/>
              <w:right w:val="nil"/>
            </w:tcBorders>
            <w:tcMar>
              <w:top w:w="28" w:type="dxa"/>
              <w:bottom w:w="28" w:type="dxa"/>
            </w:tcMar>
          </w:tcPr>
          <w:p w:rsidR="00046AD9" w:rsidRDefault="00046AD9" w:rsidP="00202A49">
            <w:pPr>
              <w:tabs>
                <w:tab w:val="left" w:pos="720"/>
                <w:tab w:val="right" w:pos="9923"/>
              </w:tabs>
              <w:jc w:val="right"/>
              <w:rPr>
                <w:rFonts w:cs="Arial"/>
                <w:b/>
              </w:rPr>
            </w:pPr>
            <w:r>
              <w:rPr>
                <w:rFonts w:cs="Arial"/>
                <w:b/>
              </w:rPr>
              <w:t>Kapital</w:t>
            </w:r>
          </w:p>
        </w:tc>
      </w:tr>
      <w:tr w:rsidR="00046AD9" w:rsidTr="00202A49">
        <w:trPr>
          <w:jc w:val="center"/>
        </w:trPr>
        <w:tc>
          <w:tcPr>
            <w:tcW w:w="2765" w:type="dxa"/>
            <w:tcBorders>
              <w:left w:val="nil"/>
              <w:bottom w:val="nil"/>
              <w:right w:val="nil"/>
            </w:tcBorders>
            <w:tcMar>
              <w:top w:w="28" w:type="dxa"/>
              <w:bottom w:w="28" w:type="dxa"/>
            </w:tcMar>
          </w:tcPr>
          <w:p w:rsidR="00046AD9" w:rsidRDefault="00046AD9" w:rsidP="00202A49">
            <w:pPr>
              <w:tabs>
                <w:tab w:val="left" w:pos="360"/>
                <w:tab w:val="left" w:pos="720"/>
                <w:tab w:val="right" w:pos="9923"/>
              </w:tabs>
              <w:rPr>
                <w:rFonts w:cs="Arial"/>
                <w:b/>
              </w:rPr>
            </w:pPr>
            <w:r>
              <w:rPr>
                <w:rFonts w:cs="Arial"/>
                <w:b/>
              </w:rPr>
              <w:t>I.  Anlagevermögen</w:t>
            </w:r>
          </w:p>
        </w:tc>
        <w:tc>
          <w:tcPr>
            <w:tcW w:w="2017" w:type="dxa"/>
            <w:tcBorders>
              <w:left w:val="nil"/>
              <w:bottom w:val="nil"/>
            </w:tcBorders>
            <w:tcMar>
              <w:top w:w="28" w:type="dxa"/>
              <w:bottom w:w="28" w:type="dxa"/>
            </w:tcMar>
          </w:tcPr>
          <w:p w:rsidR="00046AD9" w:rsidRDefault="00046AD9" w:rsidP="00202A49">
            <w:pPr>
              <w:tabs>
                <w:tab w:val="left" w:pos="720"/>
                <w:tab w:val="right" w:pos="9923"/>
              </w:tabs>
              <w:jc w:val="right"/>
              <w:rPr>
                <w:rFonts w:cs="Arial"/>
                <w:b/>
              </w:rPr>
            </w:pPr>
            <w:r>
              <w:rPr>
                <w:rFonts w:cs="Arial"/>
                <w:b/>
              </w:rPr>
              <w:t>1616</w:t>
            </w:r>
          </w:p>
        </w:tc>
        <w:tc>
          <w:tcPr>
            <w:tcW w:w="2734" w:type="dxa"/>
            <w:tcBorders>
              <w:bottom w:val="nil"/>
              <w:right w:val="nil"/>
            </w:tcBorders>
            <w:tcMar>
              <w:top w:w="28" w:type="dxa"/>
              <w:bottom w:w="28" w:type="dxa"/>
            </w:tcMar>
          </w:tcPr>
          <w:p w:rsidR="00046AD9" w:rsidRDefault="00046AD9" w:rsidP="00202A49">
            <w:pPr>
              <w:tabs>
                <w:tab w:val="left" w:pos="432"/>
                <w:tab w:val="left" w:pos="720"/>
                <w:tab w:val="right" w:pos="9923"/>
              </w:tabs>
              <w:rPr>
                <w:rFonts w:cs="Arial"/>
                <w:b/>
              </w:rPr>
            </w:pPr>
            <w:r>
              <w:rPr>
                <w:rFonts w:cs="Arial"/>
                <w:b/>
              </w:rPr>
              <w:t>I.  Eigenkapital</w:t>
            </w:r>
          </w:p>
        </w:tc>
        <w:tc>
          <w:tcPr>
            <w:tcW w:w="1817" w:type="dxa"/>
            <w:tcBorders>
              <w:left w:val="nil"/>
              <w:bottom w:val="nil"/>
              <w:right w:val="nil"/>
            </w:tcBorders>
            <w:tcMar>
              <w:top w:w="28" w:type="dxa"/>
              <w:bottom w:w="28" w:type="dxa"/>
            </w:tcMar>
          </w:tcPr>
          <w:p w:rsidR="00046AD9" w:rsidRDefault="00046AD9" w:rsidP="00202A49">
            <w:pPr>
              <w:tabs>
                <w:tab w:val="left" w:pos="720"/>
                <w:tab w:val="right" w:pos="9923"/>
              </w:tabs>
              <w:jc w:val="right"/>
              <w:rPr>
                <w:rFonts w:cs="Arial"/>
                <w:b/>
              </w:rPr>
            </w:pPr>
            <w:r>
              <w:rPr>
                <w:rFonts w:cs="Arial"/>
                <w:b/>
              </w:rPr>
              <w:t>1049</w:t>
            </w:r>
          </w:p>
        </w:tc>
      </w:tr>
      <w:tr w:rsidR="00046AD9" w:rsidTr="00202A49">
        <w:trPr>
          <w:trHeight w:hRule="exact" w:val="57"/>
          <w:jc w:val="center"/>
        </w:trPr>
        <w:tc>
          <w:tcPr>
            <w:tcW w:w="2765" w:type="dxa"/>
            <w:tcBorders>
              <w:top w:val="nil"/>
              <w:left w:val="nil"/>
              <w:bottom w:val="nil"/>
              <w:right w:val="nil"/>
            </w:tcBorders>
            <w:tcMar>
              <w:top w:w="28" w:type="dxa"/>
              <w:bottom w:w="28" w:type="dxa"/>
            </w:tcMar>
          </w:tcPr>
          <w:p w:rsidR="00046AD9" w:rsidRDefault="00046AD9" w:rsidP="00202A49">
            <w:pPr>
              <w:tabs>
                <w:tab w:val="left" w:pos="360"/>
                <w:tab w:val="left" w:pos="720"/>
                <w:tab w:val="right" w:pos="9923"/>
              </w:tabs>
              <w:rPr>
                <w:rFonts w:cs="Arial"/>
              </w:rPr>
            </w:pPr>
          </w:p>
        </w:tc>
        <w:tc>
          <w:tcPr>
            <w:tcW w:w="2017" w:type="dxa"/>
            <w:tcBorders>
              <w:top w:val="nil"/>
              <w:left w:val="nil"/>
              <w:bottom w:val="nil"/>
            </w:tcBorders>
            <w:tcMar>
              <w:top w:w="28" w:type="dxa"/>
              <w:bottom w:w="28" w:type="dxa"/>
            </w:tcMar>
          </w:tcPr>
          <w:p w:rsidR="00046AD9" w:rsidRDefault="00046AD9" w:rsidP="00202A49">
            <w:pPr>
              <w:tabs>
                <w:tab w:val="left" w:pos="720"/>
                <w:tab w:val="right" w:pos="9923"/>
              </w:tabs>
              <w:rPr>
                <w:rFonts w:cs="Arial"/>
              </w:rPr>
            </w:pPr>
          </w:p>
        </w:tc>
        <w:tc>
          <w:tcPr>
            <w:tcW w:w="2734" w:type="dxa"/>
            <w:tcBorders>
              <w:top w:val="nil"/>
              <w:bottom w:val="nil"/>
              <w:right w:val="nil"/>
            </w:tcBorders>
            <w:tcMar>
              <w:top w:w="28" w:type="dxa"/>
              <w:bottom w:w="28" w:type="dxa"/>
            </w:tcMar>
          </w:tcPr>
          <w:p w:rsidR="00046AD9" w:rsidRDefault="00046AD9" w:rsidP="00202A49">
            <w:pPr>
              <w:tabs>
                <w:tab w:val="left" w:pos="432"/>
                <w:tab w:val="left" w:pos="720"/>
                <w:tab w:val="right" w:pos="9923"/>
              </w:tabs>
              <w:rPr>
                <w:rFonts w:cs="Arial"/>
              </w:rPr>
            </w:pPr>
          </w:p>
        </w:tc>
        <w:tc>
          <w:tcPr>
            <w:tcW w:w="1817" w:type="dxa"/>
            <w:tcBorders>
              <w:top w:val="nil"/>
              <w:left w:val="nil"/>
              <w:bottom w:val="nil"/>
              <w:right w:val="nil"/>
            </w:tcBorders>
            <w:tcMar>
              <w:top w:w="28" w:type="dxa"/>
              <w:bottom w:w="28" w:type="dxa"/>
            </w:tcMar>
          </w:tcPr>
          <w:p w:rsidR="00046AD9" w:rsidRDefault="00046AD9" w:rsidP="00202A49">
            <w:pPr>
              <w:tabs>
                <w:tab w:val="left" w:pos="720"/>
                <w:tab w:val="right" w:pos="9923"/>
              </w:tabs>
              <w:rPr>
                <w:rFonts w:cs="Arial"/>
              </w:rPr>
            </w:pPr>
          </w:p>
        </w:tc>
      </w:tr>
      <w:tr w:rsidR="00046AD9" w:rsidTr="00202A49">
        <w:trPr>
          <w:jc w:val="center"/>
        </w:trPr>
        <w:tc>
          <w:tcPr>
            <w:tcW w:w="2765" w:type="dxa"/>
            <w:tcBorders>
              <w:top w:val="nil"/>
              <w:left w:val="nil"/>
              <w:bottom w:val="nil"/>
              <w:right w:val="nil"/>
            </w:tcBorders>
            <w:tcMar>
              <w:top w:w="28" w:type="dxa"/>
              <w:bottom w:w="28" w:type="dxa"/>
            </w:tcMar>
          </w:tcPr>
          <w:p w:rsidR="00046AD9" w:rsidRDefault="00046AD9" w:rsidP="00202A49">
            <w:pPr>
              <w:tabs>
                <w:tab w:val="left" w:pos="360"/>
                <w:tab w:val="left" w:pos="720"/>
                <w:tab w:val="right" w:pos="9923"/>
              </w:tabs>
              <w:rPr>
                <w:rFonts w:cs="Arial"/>
                <w:b/>
              </w:rPr>
            </w:pPr>
            <w:r>
              <w:rPr>
                <w:rFonts w:cs="Arial"/>
                <w:b/>
              </w:rPr>
              <w:t>II. Umlaufvermögen</w:t>
            </w:r>
          </w:p>
        </w:tc>
        <w:tc>
          <w:tcPr>
            <w:tcW w:w="2017" w:type="dxa"/>
            <w:tcBorders>
              <w:top w:val="nil"/>
              <w:left w:val="nil"/>
              <w:bottom w:val="nil"/>
            </w:tcBorders>
            <w:tcMar>
              <w:top w:w="28" w:type="dxa"/>
              <w:bottom w:w="28" w:type="dxa"/>
            </w:tcMar>
          </w:tcPr>
          <w:p w:rsidR="00046AD9" w:rsidRDefault="00046AD9" w:rsidP="00202A49">
            <w:pPr>
              <w:tabs>
                <w:tab w:val="left" w:pos="720"/>
                <w:tab w:val="right" w:pos="9923"/>
              </w:tabs>
              <w:jc w:val="right"/>
              <w:rPr>
                <w:rFonts w:cs="Arial"/>
                <w:b/>
              </w:rPr>
            </w:pPr>
          </w:p>
        </w:tc>
        <w:tc>
          <w:tcPr>
            <w:tcW w:w="2734" w:type="dxa"/>
            <w:tcBorders>
              <w:top w:val="nil"/>
              <w:bottom w:val="nil"/>
              <w:right w:val="nil"/>
            </w:tcBorders>
            <w:tcMar>
              <w:top w:w="28" w:type="dxa"/>
              <w:bottom w:w="28" w:type="dxa"/>
            </w:tcMar>
          </w:tcPr>
          <w:p w:rsidR="00046AD9" w:rsidRDefault="00046AD9" w:rsidP="00202A49">
            <w:pPr>
              <w:tabs>
                <w:tab w:val="left" w:pos="432"/>
                <w:tab w:val="left" w:pos="720"/>
                <w:tab w:val="right" w:pos="9923"/>
              </w:tabs>
              <w:rPr>
                <w:rFonts w:cs="Arial"/>
                <w:b/>
              </w:rPr>
            </w:pPr>
            <w:r>
              <w:rPr>
                <w:rFonts w:cs="Arial"/>
                <w:b/>
              </w:rPr>
              <w:t>II. Fremdkapital</w:t>
            </w:r>
          </w:p>
        </w:tc>
        <w:tc>
          <w:tcPr>
            <w:tcW w:w="1817" w:type="dxa"/>
            <w:tcBorders>
              <w:top w:val="nil"/>
              <w:left w:val="nil"/>
              <w:bottom w:val="nil"/>
              <w:right w:val="nil"/>
            </w:tcBorders>
            <w:tcMar>
              <w:top w:w="28" w:type="dxa"/>
              <w:bottom w:w="28" w:type="dxa"/>
            </w:tcMar>
          </w:tcPr>
          <w:p w:rsidR="00046AD9" w:rsidRDefault="00046AD9" w:rsidP="00202A49">
            <w:pPr>
              <w:tabs>
                <w:tab w:val="left" w:pos="720"/>
                <w:tab w:val="right" w:pos="9923"/>
              </w:tabs>
              <w:jc w:val="right"/>
              <w:rPr>
                <w:rFonts w:cs="Arial"/>
                <w:b/>
              </w:rPr>
            </w:pPr>
          </w:p>
        </w:tc>
      </w:tr>
      <w:tr w:rsidR="00046AD9" w:rsidTr="00202A49">
        <w:trPr>
          <w:jc w:val="center"/>
        </w:trPr>
        <w:tc>
          <w:tcPr>
            <w:tcW w:w="2765" w:type="dxa"/>
            <w:tcBorders>
              <w:top w:val="nil"/>
              <w:left w:val="nil"/>
              <w:bottom w:val="nil"/>
              <w:right w:val="nil"/>
            </w:tcBorders>
            <w:tcMar>
              <w:top w:w="28" w:type="dxa"/>
              <w:bottom w:w="28" w:type="dxa"/>
            </w:tcMar>
          </w:tcPr>
          <w:p w:rsidR="00046AD9" w:rsidRDefault="00046AD9" w:rsidP="00202A49">
            <w:pPr>
              <w:tabs>
                <w:tab w:val="left" w:pos="360"/>
                <w:tab w:val="left" w:pos="720"/>
                <w:tab w:val="right" w:pos="9923"/>
              </w:tabs>
              <w:rPr>
                <w:rFonts w:cs="Arial"/>
              </w:rPr>
            </w:pPr>
            <w:r>
              <w:rPr>
                <w:rFonts w:cs="Arial"/>
              </w:rPr>
              <w:tab/>
              <w:t>1. Vorräte</w:t>
            </w:r>
          </w:p>
        </w:tc>
        <w:tc>
          <w:tcPr>
            <w:tcW w:w="2017" w:type="dxa"/>
            <w:tcBorders>
              <w:top w:val="nil"/>
              <w:left w:val="nil"/>
              <w:bottom w:val="nil"/>
            </w:tcBorders>
            <w:tcMar>
              <w:top w:w="28" w:type="dxa"/>
              <w:bottom w:w="28" w:type="dxa"/>
            </w:tcMar>
          </w:tcPr>
          <w:p w:rsidR="00046AD9" w:rsidRDefault="00046AD9" w:rsidP="00202A49">
            <w:pPr>
              <w:tabs>
                <w:tab w:val="left" w:pos="720"/>
                <w:tab w:val="right" w:pos="9923"/>
              </w:tabs>
              <w:rPr>
                <w:rFonts w:cs="Arial"/>
              </w:rPr>
            </w:pPr>
            <w:r>
              <w:rPr>
                <w:rFonts w:cs="Arial"/>
              </w:rPr>
              <w:t xml:space="preserve">                     230</w:t>
            </w:r>
          </w:p>
        </w:tc>
        <w:tc>
          <w:tcPr>
            <w:tcW w:w="2734" w:type="dxa"/>
            <w:tcBorders>
              <w:top w:val="nil"/>
              <w:bottom w:val="nil"/>
              <w:right w:val="nil"/>
            </w:tcBorders>
            <w:tcMar>
              <w:top w:w="28" w:type="dxa"/>
              <w:bottom w:w="28" w:type="dxa"/>
            </w:tcMar>
          </w:tcPr>
          <w:p w:rsidR="00046AD9" w:rsidRDefault="00046AD9" w:rsidP="00202A49">
            <w:pPr>
              <w:tabs>
                <w:tab w:val="left" w:pos="432"/>
                <w:tab w:val="left" w:pos="720"/>
                <w:tab w:val="right" w:pos="9923"/>
              </w:tabs>
              <w:rPr>
                <w:rFonts w:cs="Arial"/>
              </w:rPr>
            </w:pPr>
            <w:r>
              <w:rPr>
                <w:rFonts w:cs="Arial"/>
              </w:rPr>
              <w:tab/>
              <w:t>1. langfristig</w:t>
            </w:r>
          </w:p>
        </w:tc>
        <w:tc>
          <w:tcPr>
            <w:tcW w:w="1817" w:type="dxa"/>
            <w:tcBorders>
              <w:top w:val="nil"/>
              <w:left w:val="nil"/>
              <w:bottom w:val="nil"/>
              <w:right w:val="nil"/>
            </w:tcBorders>
            <w:tcMar>
              <w:top w:w="28" w:type="dxa"/>
              <w:bottom w:w="28" w:type="dxa"/>
            </w:tcMar>
          </w:tcPr>
          <w:p w:rsidR="00046AD9" w:rsidRDefault="00046AD9" w:rsidP="00202A49">
            <w:pPr>
              <w:tabs>
                <w:tab w:val="left" w:pos="720"/>
                <w:tab w:val="right" w:pos="9923"/>
              </w:tabs>
              <w:rPr>
                <w:rFonts w:cs="Arial"/>
              </w:rPr>
            </w:pPr>
            <w:r>
              <w:rPr>
                <w:rFonts w:cs="Arial"/>
              </w:rPr>
              <w:t xml:space="preserve">                  880</w:t>
            </w:r>
          </w:p>
        </w:tc>
      </w:tr>
      <w:tr w:rsidR="00046AD9" w:rsidTr="00202A49">
        <w:trPr>
          <w:jc w:val="center"/>
        </w:trPr>
        <w:tc>
          <w:tcPr>
            <w:tcW w:w="2765" w:type="dxa"/>
            <w:tcBorders>
              <w:top w:val="nil"/>
              <w:left w:val="nil"/>
              <w:bottom w:val="nil"/>
              <w:right w:val="nil"/>
            </w:tcBorders>
            <w:tcMar>
              <w:top w:w="28" w:type="dxa"/>
              <w:bottom w:w="28" w:type="dxa"/>
            </w:tcMar>
          </w:tcPr>
          <w:p w:rsidR="00046AD9" w:rsidRDefault="00046AD9" w:rsidP="00202A49">
            <w:pPr>
              <w:tabs>
                <w:tab w:val="left" w:pos="360"/>
                <w:tab w:val="left" w:pos="720"/>
                <w:tab w:val="right" w:pos="9923"/>
              </w:tabs>
              <w:rPr>
                <w:rFonts w:cs="Arial"/>
              </w:rPr>
            </w:pPr>
            <w:r>
              <w:rPr>
                <w:rFonts w:cs="Arial"/>
              </w:rPr>
              <w:tab/>
              <w:t>2. Forderungen</w:t>
            </w:r>
          </w:p>
        </w:tc>
        <w:tc>
          <w:tcPr>
            <w:tcW w:w="2017" w:type="dxa"/>
            <w:tcBorders>
              <w:top w:val="nil"/>
              <w:left w:val="nil"/>
              <w:bottom w:val="nil"/>
            </w:tcBorders>
            <w:tcMar>
              <w:top w:w="28" w:type="dxa"/>
              <w:bottom w:w="28" w:type="dxa"/>
            </w:tcMar>
          </w:tcPr>
          <w:p w:rsidR="00046AD9" w:rsidRDefault="00046AD9" w:rsidP="00202A49">
            <w:pPr>
              <w:tabs>
                <w:tab w:val="left" w:pos="720"/>
                <w:tab w:val="right" w:pos="9923"/>
              </w:tabs>
              <w:rPr>
                <w:rFonts w:cs="Arial"/>
              </w:rPr>
            </w:pPr>
            <w:r>
              <w:rPr>
                <w:rFonts w:cs="Arial"/>
              </w:rPr>
              <w:t xml:space="preserve">                     260</w:t>
            </w:r>
          </w:p>
        </w:tc>
        <w:tc>
          <w:tcPr>
            <w:tcW w:w="2734" w:type="dxa"/>
            <w:tcBorders>
              <w:top w:val="nil"/>
              <w:bottom w:val="nil"/>
              <w:right w:val="nil"/>
            </w:tcBorders>
            <w:tcMar>
              <w:top w:w="28" w:type="dxa"/>
              <w:bottom w:w="28" w:type="dxa"/>
            </w:tcMar>
          </w:tcPr>
          <w:p w:rsidR="00046AD9" w:rsidRDefault="00046AD9" w:rsidP="00202A49">
            <w:pPr>
              <w:tabs>
                <w:tab w:val="left" w:pos="432"/>
                <w:tab w:val="left" w:pos="720"/>
                <w:tab w:val="right" w:pos="9923"/>
              </w:tabs>
              <w:rPr>
                <w:rFonts w:cs="Arial"/>
              </w:rPr>
            </w:pPr>
            <w:r>
              <w:rPr>
                <w:rFonts w:cs="Arial"/>
              </w:rPr>
              <w:tab/>
              <w:t>2. kurzfristig</w:t>
            </w:r>
          </w:p>
        </w:tc>
        <w:tc>
          <w:tcPr>
            <w:tcW w:w="1817" w:type="dxa"/>
            <w:tcBorders>
              <w:top w:val="nil"/>
              <w:left w:val="nil"/>
              <w:bottom w:val="nil"/>
              <w:right w:val="nil"/>
            </w:tcBorders>
            <w:tcMar>
              <w:top w:w="28" w:type="dxa"/>
              <w:bottom w:w="28" w:type="dxa"/>
            </w:tcMar>
          </w:tcPr>
          <w:p w:rsidR="00046AD9" w:rsidRDefault="00046AD9" w:rsidP="00202A49">
            <w:pPr>
              <w:tabs>
                <w:tab w:val="left" w:pos="720"/>
                <w:tab w:val="right" w:pos="9923"/>
              </w:tabs>
              <w:rPr>
                <w:rFonts w:cs="Arial"/>
              </w:rPr>
            </w:pPr>
            <w:r>
              <w:rPr>
                <w:rFonts w:cs="Arial"/>
              </w:rPr>
              <w:t xml:space="preserve">                  599</w:t>
            </w:r>
          </w:p>
        </w:tc>
      </w:tr>
      <w:tr w:rsidR="00046AD9" w:rsidTr="00202A49">
        <w:trPr>
          <w:jc w:val="center"/>
        </w:trPr>
        <w:tc>
          <w:tcPr>
            <w:tcW w:w="2765" w:type="dxa"/>
            <w:tcBorders>
              <w:top w:val="nil"/>
              <w:left w:val="nil"/>
              <w:bottom w:val="nil"/>
              <w:right w:val="nil"/>
            </w:tcBorders>
            <w:tcMar>
              <w:top w:w="28" w:type="dxa"/>
              <w:bottom w:w="28" w:type="dxa"/>
            </w:tcMar>
          </w:tcPr>
          <w:p w:rsidR="00046AD9" w:rsidRDefault="00046AD9" w:rsidP="00202A49">
            <w:pPr>
              <w:tabs>
                <w:tab w:val="left" w:pos="360"/>
                <w:tab w:val="left" w:pos="720"/>
                <w:tab w:val="right" w:pos="9923"/>
              </w:tabs>
              <w:rPr>
                <w:rFonts w:cs="Arial"/>
              </w:rPr>
            </w:pPr>
            <w:r>
              <w:rPr>
                <w:rFonts w:cs="Arial"/>
              </w:rPr>
              <w:tab/>
              <w:t>3. Flüssige Mittel</w:t>
            </w:r>
          </w:p>
        </w:tc>
        <w:tc>
          <w:tcPr>
            <w:tcW w:w="2017" w:type="dxa"/>
            <w:tcBorders>
              <w:top w:val="nil"/>
              <w:left w:val="nil"/>
              <w:bottom w:val="nil"/>
            </w:tcBorders>
            <w:tcMar>
              <w:top w:w="28" w:type="dxa"/>
              <w:bottom w:w="28" w:type="dxa"/>
            </w:tcMar>
          </w:tcPr>
          <w:p w:rsidR="00046AD9" w:rsidRDefault="00046AD9" w:rsidP="00202A49">
            <w:pPr>
              <w:tabs>
                <w:tab w:val="right" w:pos="9923"/>
              </w:tabs>
              <w:ind w:right="-4894"/>
              <w:rPr>
                <w:rFonts w:cs="Arial"/>
                <w:u w:val="single"/>
              </w:rPr>
            </w:pPr>
            <w:r>
              <w:rPr>
                <w:rFonts w:cs="Arial"/>
              </w:rPr>
              <w:t xml:space="preserve">                     </w:t>
            </w:r>
            <w:r>
              <w:rPr>
                <w:rFonts w:cs="Arial"/>
                <w:u w:val="single"/>
              </w:rPr>
              <w:t>422     </w:t>
            </w:r>
          </w:p>
        </w:tc>
        <w:tc>
          <w:tcPr>
            <w:tcW w:w="2734" w:type="dxa"/>
            <w:tcBorders>
              <w:top w:val="nil"/>
              <w:bottom w:val="nil"/>
              <w:right w:val="nil"/>
            </w:tcBorders>
            <w:tcMar>
              <w:top w:w="28" w:type="dxa"/>
              <w:bottom w:w="28" w:type="dxa"/>
            </w:tcMar>
          </w:tcPr>
          <w:p w:rsidR="00046AD9" w:rsidRDefault="008D408A" w:rsidP="00202A49">
            <w:pPr>
              <w:tabs>
                <w:tab w:val="left" w:pos="432"/>
                <w:tab w:val="left" w:pos="720"/>
                <w:tab w:val="right" w:pos="9923"/>
              </w:tabs>
              <w:rPr>
                <w:rFonts w:cs="Arial"/>
              </w:rPr>
            </w:pPr>
            <w:r>
              <w:rPr>
                <w:rFonts w:cs="Arial"/>
                <w:noProof/>
                <w:sz w:val="20"/>
              </w:rPr>
              <mc:AlternateContent>
                <mc:Choice Requires="wps">
                  <w:drawing>
                    <wp:anchor distT="0" distB="0" distL="114300" distR="114300" simplePos="0" relativeHeight="251675136" behindDoc="0" locked="0" layoutInCell="1" allowOverlap="1">
                      <wp:simplePos x="0" y="0"/>
                      <wp:positionH relativeFrom="column">
                        <wp:posOffset>3175</wp:posOffset>
                      </wp:positionH>
                      <wp:positionV relativeFrom="paragraph">
                        <wp:posOffset>103505</wp:posOffset>
                      </wp:positionV>
                      <wp:extent cx="228600" cy="0"/>
                      <wp:effectExtent l="12700" t="8255" r="6350" b="10795"/>
                      <wp:wrapNone/>
                      <wp:docPr id="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8.15pt" to="18.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bp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"/>
                  </w:pict>
                </mc:Fallback>
              </mc:AlternateContent>
            </w:r>
            <w:r>
              <w:rPr>
                <w:rFonts w:cs="Arial"/>
                <w:noProof/>
                <w:sz w:val="20"/>
              </w:rPr>
              <mc:AlternateContent>
                <mc:Choice Requires="wps">
                  <w:drawing>
                    <wp:anchor distT="0" distB="0" distL="114300" distR="114300" simplePos="0" relativeHeight="251677184" behindDoc="0" locked="0" layoutInCell="1" allowOverlap="1">
                      <wp:simplePos x="0" y="0"/>
                      <wp:positionH relativeFrom="column">
                        <wp:posOffset>760730</wp:posOffset>
                      </wp:positionH>
                      <wp:positionV relativeFrom="paragraph">
                        <wp:posOffset>-12700</wp:posOffset>
                      </wp:positionV>
                      <wp:extent cx="304800" cy="0"/>
                      <wp:effectExtent l="8255" t="6350" r="10795" b="12700"/>
                      <wp:wrapNone/>
                      <wp:docPr id="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pt" to="83.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T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"/>
                  </w:pict>
                </mc:Fallback>
              </mc:AlternateContent>
            </w:r>
            <w:r>
              <w:rPr>
                <w:rFonts w:cs="Arial"/>
                <w:noProof/>
                <w:sz w:val="20"/>
              </w:rPr>
              <mc:AlternateContent>
                <mc:Choice Requires="wps">
                  <w:drawing>
                    <wp:anchor distT="0" distB="0" distL="114300" distR="114300" simplePos="0" relativeHeight="251676160" behindDoc="0" locked="0" layoutInCell="1" allowOverlap="1">
                      <wp:simplePos x="0" y="0"/>
                      <wp:positionH relativeFrom="column">
                        <wp:posOffset>227330</wp:posOffset>
                      </wp:positionH>
                      <wp:positionV relativeFrom="paragraph">
                        <wp:posOffset>-12700</wp:posOffset>
                      </wp:positionV>
                      <wp:extent cx="533400" cy="114300"/>
                      <wp:effectExtent l="8255" t="6350" r="10795" b="12700"/>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1pt" to="5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"/>
                  </w:pict>
                </mc:Fallback>
              </mc:AlternateContent>
            </w:r>
          </w:p>
        </w:tc>
        <w:tc>
          <w:tcPr>
            <w:tcW w:w="1817" w:type="dxa"/>
            <w:tcBorders>
              <w:top w:val="nil"/>
              <w:left w:val="nil"/>
              <w:bottom w:val="nil"/>
              <w:right w:val="nil"/>
            </w:tcBorders>
            <w:tcMar>
              <w:top w:w="28" w:type="dxa"/>
              <w:bottom w:w="28" w:type="dxa"/>
            </w:tcMar>
          </w:tcPr>
          <w:p w:rsidR="00046AD9" w:rsidRDefault="00046AD9" w:rsidP="00202A49">
            <w:pPr>
              <w:tabs>
                <w:tab w:val="left" w:pos="720"/>
                <w:tab w:val="right" w:pos="9923"/>
              </w:tabs>
              <w:rPr>
                <w:rFonts w:cs="Arial"/>
                <w:u w:val="single"/>
              </w:rPr>
            </w:pPr>
            <w:r>
              <w:rPr>
                <w:rFonts w:cs="Arial"/>
              </w:rPr>
              <w:t>                 </w:t>
            </w:r>
            <w:r>
              <w:rPr>
                <w:rFonts w:cs="Arial"/>
                <w:u w:val="single"/>
              </w:rPr>
              <w:t>       </w:t>
            </w:r>
          </w:p>
        </w:tc>
      </w:tr>
      <w:tr w:rsidR="00046AD9" w:rsidTr="00202A49">
        <w:trPr>
          <w:jc w:val="center"/>
        </w:trPr>
        <w:tc>
          <w:tcPr>
            <w:tcW w:w="2765" w:type="dxa"/>
            <w:tcBorders>
              <w:top w:val="nil"/>
              <w:left w:val="nil"/>
              <w:bottom w:val="nil"/>
              <w:right w:val="nil"/>
            </w:tcBorders>
            <w:tcMar>
              <w:top w:w="28" w:type="dxa"/>
              <w:bottom w:w="28" w:type="dxa"/>
            </w:tcMar>
          </w:tcPr>
          <w:p w:rsidR="00046AD9" w:rsidRDefault="00046AD9" w:rsidP="00202A49">
            <w:pPr>
              <w:tabs>
                <w:tab w:val="left" w:pos="360"/>
                <w:tab w:val="left" w:pos="720"/>
                <w:tab w:val="right" w:pos="9923"/>
              </w:tabs>
              <w:rPr>
                <w:rFonts w:cs="Arial"/>
                <w:b/>
              </w:rPr>
            </w:pPr>
          </w:p>
        </w:tc>
        <w:tc>
          <w:tcPr>
            <w:tcW w:w="2017" w:type="dxa"/>
            <w:tcBorders>
              <w:top w:val="nil"/>
              <w:left w:val="nil"/>
              <w:bottom w:val="nil"/>
            </w:tcBorders>
            <w:tcMar>
              <w:top w:w="28" w:type="dxa"/>
              <w:bottom w:w="28" w:type="dxa"/>
            </w:tcMar>
          </w:tcPr>
          <w:p w:rsidR="00046AD9" w:rsidRDefault="00046AD9" w:rsidP="00202A49">
            <w:pPr>
              <w:tabs>
                <w:tab w:val="left" w:pos="720"/>
                <w:tab w:val="right" w:pos="9923"/>
              </w:tabs>
              <w:jc w:val="right"/>
              <w:rPr>
                <w:rFonts w:cs="Arial"/>
                <w:b/>
              </w:rPr>
            </w:pPr>
            <w:r>
              <w:rPr>
                <w:rFonts w:cs="Arial"/>
                <w:b/>
              </w:rPr>
              <w:t>2528</w:t>
            </w:r>
          </w:p>
        </w:tc>
        <w:tc>
          <w:tcPr>
            <w:tcW w:w="2734" w:type="dxa"/>
            <w:tcBorders>
              <w:top w:val="nil"/>
              <w:bottom w:val="nil"/>
              <w:right w:val="nil"/>
            </w:tcBorders>
            <w:tcMar>
              <w:top w:w="28" w:type="dxa"/>
              <w:bottom w:w="28" w:type="dxa"/>
            </w:tcMar>
          </w:tcPr>
          <w:p w:rsidR="00046AD9" w:rsidRDefault="00046AD9" w:rsidP="00202A49">
            <w:pPr>
              <w:tabs>
                <w:tab w:val="left" w:pos="432"/>
                <w:tab w:val="left" w:pos="720"/>
                <w:tab w:val="right" w:pos="9923"/>
              </w:tabs>
              <w:rPr>
                <w:rFonts w:cs="Arial"/>
                <w:b/>
              </w:rPr>
            </w:pPr>
          </w:p>
        </w:tc>
        <w:tc>
          <w:tcPr>
            <w:tcW w:w="1817" w:type="dxa"/>
            <w:tcBorders>
              <w:top w:val="nil"/>
              <w:left w:val="nil"/>
              <w:bottom w:val="nil"/>
              <w:right w:val="nil"/>
            </w:tcBorders>
            <w:tcMar>
              <w:top w:w="28" w:type="dxa"/>
              <w:bottom w:w="28" w:type="dxa"/>
            </w:tcMar>
          </w:tcPr>
          <w:p w:rsidR="00046AD9" w:rsidRDefault="00046AD9" w:rsidP="00202A49">
            <w:pPr>
              <w:tabs>
                <w:tab w:val="left" w:pos="720"/>
                <w:tab w:val="right" w:pos="9923"/>
              </w:tabs>
              <w:jc w:val="right"/>
              <w:rPr>
                <w:rFonts w:cs="Arial"/>
                <w:b/>
              </w:rPr>
            </w:pPr>
            <w:r>
              <w:rPr>
                <w:rFonts w:cs="Arial"/>
                <w:b/>
              </w:rPr>
              <w:t>2528</w:t>
            </w:r>
          </w:p>
        </w:tc>
      </w:tr>
    </w:tbl>
    <w:p w:rsidR="00046AD9" w:rsidRDefault="00046AD9" w:rsidP="00046AD9">
      <w:pPr>
        <w:tabs>
          <w:tab w:val="left" w:pos="600"/>
          <w:tab w:val="right" w:pos="9639"/>
        </w:tabs>
        <w:ind w:left="600" w:hanging="600"/>
        <w:rPr>
          <w:i/>
        </w:rPr>
      </w:pPr>
      <w:r>
        <w:rPr>
          <w:i/>
        </w:rPr>
        <w:tab/>
      </w:r>
    </w:p>
    <w:p w:rsidR="00046AD9" w:rsidRDefault="00046AD9" w:rsidP="00046AD9">
      <w:pPr>
        <w:tabs>
          <w:tab w:val="left" w:pos="720"/>
          <w:tab w:val="right" w:pos="9923"/>
        </w:tabs>
        <w:ind w:left="720" w:hanging="720"/>
        <w:rPr>
          <w:rFonts w:cs="Arial"/>
        </w:rPr>
      </w:pPr>
      <w:r>
        <w:rPr>
          <w:rFonts w:cs="Arial"/>
        </w:rPr>
        <w:t>4.1</w:t>
      </w:r>
      <w:r>
        <w:rPr>
          <w:rFonts w:cs="Arial"/>
        </w:rPr>
        <w:tab/>
        <w:t xml:space="preserve">Aus welchen einzelnen Positionen und Zahlen der teilweise aufbereiteten Bilanz ergeben sich in der Bilanzstruktur die Werte für </w:t>
      </w:r>
      <w:r>
        <w:rPr>
          <w:rFonts w:cs="Arial"/>
        </w:rPr>
        <w:tab/>
      </w:r>
      <w:r>
        <w:rPr>
          <w:rFonts w:cs="Arial"/>
        </w:rPr>
        <w:tab/>
        <w:t>- die Forderungen,</w:t>
      </w:r>
    </w:p>
    <w:p w:rsidR="00046AD9" w:rsidRDefault="00046AD9" w:rsidP="00046AD9">
      <w:pPr>
        <w:tabs>
          <w:tab w:val="left" w:pos="720"/>
          <w:tab w:val="right" w:pos="9923"/>
        </w:tabs>
        <w:ind w:left="720" w:hanging="720"/>
        <w:rPr>
          <w:rFonts w:cs="Arial"/>
        </w:rPr>
      </w:pPr>
      <w:r>
        <w:rPr>
          <w:rFonts w:cs="Arial"/>
        </w:rPr>
        <w:tab/>
        <w:t>- das langfristige Fremdkapital,</w:t>
      </w:r>
    </w:p>
    <w:p w:rsidR="00046AD9" w:rsidRDefault="00046AD9" w:rsidP="00046AD9">
      <w:pPr>
        <w:tabs>
          <w:tab w:val="left" w:pos="720"/>
          <w:tab w:val="right" w:pos="9923"/>
        </w:tabs>
        <w:ind w:left="720" w:hanging="720"/>
        <w:rPr>
          <w:rFonts w:cs="Arial"/>
        </w:rPr>
      </w:pPr>
      <w:r>
        <w:rPr>
          <w:rFonts w:cs="Arial"/>
        </w:rPr>
        <w:tab/>
        <w:t>- das kurzfristige Fremdkapital?</w:t>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r>
        <w:rPr>
          <w:rFonts w:cs="Arial"/>
        </w:rPr>
        <w:t>4.2</w:t>
      </w:r>
      <w:r>
        <w:rPr>
          <w:rFonts w:cs="Arial"/>
        </w:rPr>
        <w:tab/>
        <w:t xml:space="preserve">Ermitteln Sie die folgenden Kennzahlen! (Runden Sie jeweils das Ergebnis auf eine Dezimalstelle!) </w:t>
      </w:r>
      <w:r>
        <w:rPr>
          <w:rFonts w:cs="Arial"/>
        </w:rPr>
        <w:tab/>
      </w:r>
      <w:r>
        <w:rPr>
          <w:rFonts w:cs="Arial"/>
        </w:rPr>
        <w:tab/>
        <w:t xml:space="preserve">- Anlagenintensität und Anteil des Umlaufvermögens </w:t>
      </w:r>
    </w:p>
    <w:p w:rsidR="00046AD9" w:rsidRDefault="00046AD9" w:rsidP="00046AD9">
      <w:pPr>
        <w:tabs>
          <w:tab w:val="left" w:pos="720"/>
          <w:tab w:val="right" w:pos="9923"/>
        </w:tabs>
        <w:ind w:left="720" w:hanging="720"/>
        <w:rPr>
          <w:rFonts w:cs="Arial"/>
        </w:rPr>
      </w:pPr>
      <w:r>
        <w:rPr>
          <w:rFonts w:cs="Arial"/>
        </w:rPr>
        <w:tab/>
        <w:t>- Grad der finanziellen Unabhängigkeit</w:t>
      </w:r>
    </w:p>
    <w:p w:rsidR="00046AD9" w:rsidRDefault="00046AD9" w:rsidP="00046AD9">
      <w:pPr>
        <w:tabs>
          <w:tab w:val="left" w:pos="720"/>
          <w:tab w:val="right" w:pos="9923"/>
        </w:tabs>
        <w:ind w:left="720" w:hanging="720"/>
        <w:rPr>
          <w:rFonts w:cs="Arial"/>
        </w:rPr>
      </w:pPr>
      <w:r>
        <w:rPr>
          <w:rFonts w:cs="Arial"/>
        </w:rPr>
        <w:tab/>
        <w:t>- Deckungsgrad I und Deckungsgrad II</w:t>
      </w:r>
    </w:p>
    <w:p w:rsidR="00046AD9" w:rsidRDefault="00046AD9" w:rsidP="00046AD9">
      <w:pPr>
        <w:tabs>
          <w:tab w:val="left" w:pos="720"/>
          <w:tab w:val="right" w:pos="9923"/>
        </w:tabs>
        <w:ind w:left="720" w:hanging="720"/>
        <w:rPr>
          <w:rFonts w:cs="Arial"/>
        </w:rPr>
      </w:pPr>
      <w:r>
        <w:rPr>
          <w:rFonts w:cs="Arial"/>
        </w:rPr>
        <w:tab/>
        <w:t>- Liquidität II und Liquidität III</w:t>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r>
        <w:rPr>
          <w:rFonts w:cs="Arial"/>
        </w:rPr>
        <w:t>4.3</w:t>
      </w:r>
      <w:r>
        <w:rPr>
          <w:rFonts w:cs="Arial"/>
        </w:rPr>
        <w:tab/>
        <w:t>Interpretieren Sie ausführlich das errechnete Ergebnis (Aufgabe 4.2) für die Anlagenintensität!</w:t>
      </w:r>
      <w:r>
        <w:rPr>
          <w:rFonts w:cs="Arial"/>
        </w:rPr>
        <w:br/>
      </w:r>
    </w:p>
    <w:p w:rsidR="00046AD9" w:rsidRDefault="00046AD9" w:rsidP="00046AD9">
      <w:pPr>
        <w:tabs>
          <w:tab w:val="left" w:pos="720"/>
          <w:tab w:val="right" w:pos="9923"/>
        </w:tabs>
        <w:ind w:left="720" w:hanging="720"/>
        <w:rPr>
          <w:rFonts w:cs="Arial"/>
        </w:rPr>
      </w:pPr>
      <w:r>
        <w:rPr>
          <w:rFonts w:cs="Arial"/>
        </w:rPr>
        <w:t>4.4</w:t>
      </w:r>
      <w:r>
        <w:rPr>
          <w:rFonts w:cs="Arial"/>
        </w:rPr>
        <w:tab/>
        <w:t>Geben Sie eine kurze Interpretation der errechneten Ergebnisse (Aufgabe 4.2) für</w:t>
      </w:r>
      <w:r>
        <w:rPr>
          <w:rFonts w:cs="Arial"/>
        </w:rPr>
        <w:tab/>
      </w:r>
      <w:r>
        <w:rPr>
          <w:rFonts w:cs="Arial"/>
        </w:rPr>
        <w:tab/>
        <w:t>- den Deckungsgrad I,</w:t>
      </w:r>
    </w:p>
    <w:p w:rsidR="00046AD9" w:rsidRDefault="00046AD9" w:rsidP="00046AD9">
      <w:pPr>
        <w:tabs>
          <w:tab w:val="left" w:pos="720"/>
          <w:tab w:val="right" w:pos="9923"/>
        </w:tabs>
        <w:ind w:left="720" w:hanging="720"/>
        <w:rPr>
          <w:rFonts w:cs="Arial"/>
        </w:rPr>
      </w:pPr>
      <w:r>
        <w:rPr>
          <w:rFonts w:cs="Arial"/>
        </w:rPr>
        <w:tab/>
        <w:t>- den Deckungsgrad II,</w:t>
      </w:r>
    </w:p>
    <w:p w:rsidR="00046AD9" w:rsidRDefault="00046AD9" w:rsidP="00046AD9">
      <w:pPr>
        <w:tabs>
          <w:tab w:val="left" w:pos="720"/>
          <w:tab w:val="right" w:pos="9923"/>
        </w:tabs>
        <w:ind w:left="720" w:hanging="720"/>
        <w:rPr>
          <w:rFonts w:cs="Arial"/>
        </w:rPr>
      </w:pPr>
      <w:r>
        <w:rPr>
          <w:rFonts w:cs="Arial"/>
        </w:rPr>
        <w:tab/>
        <w:t xml:space="preserve">- die Liquidität II und </w:t>
      </w:r>
    </w:p>
    <w:p w:rsidR="00046AD9" w:rsidRDefault="00046AD9" w:rsidP="00046AD9">
      <w:pPr>
        <w:tabs>
          <w:tab w:val="left" w:pos="720"/>
          <w:tab w:val="right" w:pos="9923"/>
        </w:tabs>
        <w:ind w:left="720" w:hanging="720"/>
        <w:rPr>
          <w:rFonts w:cs="Arial"/>
        </w:rPr>
      </w:pPr>
      <w:r>
        <w:rPr>
          <w:rFonts w:cs="Arial"/>
        </w:rPr>
        <w:tab/>
        <w:t>- die Liquidität III !</w:t>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r>
        <w:rPr>
          <w:rFonts w:cs="Arial"/>
        </w:rPr>
        <w:t>4.5</w:t>
      </w:r>
      <w:r>
        <w:rPr>
          <w:rFonts w:cs="Arial"/>
        </w:rPr>
        <w:tab/>
        <w:t xml:space="preserve">Was spricht dagegen, die Liquidität ausschließlich anhand der Liquiditätskennziffern zu beurteilen? </w:t>
      </w:r>
      <w:r>
        <w:rPr>
          <w:rFonts w:cs="Arial"/>
        </w:rPr>
        <w:tab/>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r>
        <w:rPr>
          <w:rFonts w:cs="Arial"/>
        </w:rPr>
        <w:t>4.6</w:t>
      </w:r>
      <w:r>
        <w:rPr>
          <w:rFonts w:cs="Arial"/>
        </w:rPr>
        <w:tab/>
        <w:t xml:space="preserve">Wie hoch ist die Dividende in % vom Aktienkapital? </w:t>
      </w:r>
      <w:r>
        <w:rPr>
          <w:rFonts w:cs="Arial"/>
        </w:rPr>
        <w:tab/>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b/>
          <w:u w:val="single"/>
        </w:rPr>
      </w:pPr>
      <w:r>
        <w:rPr>
          <w:rFonts w:cs="Arial"/>
          <w:b/>
          <w:u w:val="single"/>
        </w:rPr>
        <w:t>Situation B</w:t>
      </w:r>
    </w:p>
    <w:p w:rsidR="00046AD9" w:rsidRDefault="00046AD9" w:rsidP="00046AD9">
      <w:pPr>
        <w:tabs>
          <w:tab w:val="left" w:pos="720"/>
          <w:tab w:val="right" w:pos="9923"/>
        </w:tabs>
        <w:ind w:left="720" w:hanging="720"/>
        <w:rPr>
          <w:rFonts w:cs="Arial"/>
          <w:b/>
          <w:u w:val="single"/>
        </w:rPr>
      </w:pPr>
    </w:p>
    <w:p w:rsidR="00046AD9" w:rsidRDefault="00046AD9" w:rsidP="00046AD9">
      <w:pPr>
        <w:tabs>
          <w:tab w:val="left" w:pos="720"/>
          <w:tab w:val="right" w:pos="9923"/>
        </w:tabs>
        <w:ind w:left="720" w:hanging="720"/>
        <w:rPr>
          <w:rFonts w:cs="Arial"/>
        </w:rPr>
      </w:pPr>
      <w:r>
        <w:rPr>
          <w:rFonts w:cs="Arial"/>
        </w:rPr>
        <w:t>Ein Analyst beurteilt den Jahresabschluss 2007 u.a. wie folgt:</w:t>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rPr>
          <w:rFonts w:cs="Arial"/>
        </w:rPr>
      </w:pPr>
      <w:r>
        <w:rPr>
          <w:rFonts w:cs="Arial"/>
        </w:rPr>
        <w:t xml:space="preserve">„Die Kranbau AG hat im Geschäftsjahr 2007 hohe stille Rücklagen gebildet. Durch Ausnutzen des </w:t>
      </w:r>
      <w:proofErr w:type="spellStart"/>
      <w:r>
        <w:rPr>
          <w:rFonts w:cs="Arial"/>
        </w:rPr>
        <w:t>Leverage</w:t>
      </w:r>
      <w:proofErr w:type="spellEnd"/>
      <w:r>
        <w:rPr>
          <w:rFonts w:cs="Arial"/>
        </w:rPr>
        <w:t>-Effekts konnte sie eine angemessene Eigenkapitalrentabilität erwirtschaften.“</w:t>
      </w:r>
    </w:p>
    <w:p w:rsidR="00046AD9" w:rsidRDefault="00046AD9" w:rsidP="00046AD9">
      <w:pPr>
        <w:tabs>
          <w:tab w:val="left" w:pos="720"/>
          <w:tab w:val="right" w:pos="9923"/>
        </w:tabs>
        <w:rPr>
          <w:rFonts w:cs="Arial"/>
        </w:rPr>
      </w:pPr>
    </w:p>
    <w:p w:rsidR="00046AD9" w:rsidRDefault="00046AD9" w:rsidP="00046AD9">
      <w:pPr>
        <w:tabs>
          <w:tab w:val="left" w:pos="720"/>
          <w:tab w:val="right" w:pos="9923"/>
        </w:tabs>
        <w:rPr>
          <w:rFonts w:cs="Arial"/>
        </w:rPr>
      </w:pPr>
    </w:p>
    <w:p w:rsidR="00046AD9" w:rsidRDefault="00046AD9" w:rsidP="00046AD9">
      <w:pPr>
        <w:tabs>
          <w:tab w:val="left" w:pos="720"/>
          <w:tab w:val="right" w:pos="9923"/>
        </w:tabs>
        <w:ind w:left="720" w:hanging="720"/>
        <w:rPr>
          <w:i/>
        </w:rPr>
      </w:pPr>
      <w:r>
        <w:rPr>
          <w:rFonts w:cs="Arial"/>
        </w:rPr>
        <w:t>4.7</w:t>
      </w:r>
      <w:r>
        <w:rPr>
          <w:rFonts w:cs="Arial"/>
        </w:rPr>
        <w:tab/>
        <w:t xml:space="preserve">Beschreiben Sie allgemein, wie stille Rücklagen entstehen! </w:t>
      </w:r>
      <w:r>
        <w:rPr>
          <w:i/>
        </w:rPr>
        <w:tab/>
      </w:r>
    </w:p>
    <w:p w:rsidR="00046AD9" w:rsidRDefault="00046AD9" w:rsidP="00046AD9">
      <w:pPr>
        <w:tabs>
          <w:tab w:val="left" w:pos="720"/>
          <w:tab w:val="right" w:pos="9923"/>
        </w:tabs>
        <w:ind w:left="720" w:hanging="720"/>
        <w:rPr>
          <w:rFonts w:cs="Arial"/>
        </w:rPr>
      </w:pPr>
    </w:p>
    <w:p w:rsidR="00046AD9" w:rsidRPr="00046AD9" w:rsidRDefault="00046AD9" w:rsidP="00046AD9">
      <w:pPr>
        <w:numPr>
          <w:ilvl w:val="1"/>
          <w:numId w:val="19"/>
        </w:numPr>
        <w:tabs>
          <w:tab w:val="left" w:pos="720"/>
          <w:tab w:val="right" w:pos="9923"/>
        </w:tabs>
        <w:rPr>
          <w:rFonts w:cs="Arial"/>
        </w:rPr>
      </w:pPr>
      <w:r w:rsidRPr="00046AD9">
        <w:rPr>
          <w:rFonts w:cs="Arial"/>
        </w:rPr>
        <w:t>Welche Auswirkung hat die Auflösung stiller Rücklagen auf die Steuerbe</w:t>
      </w:r>
      <w:r w:rsidRPr="00046AD9">
        <w:rPr>
          <w:rFonts w:cs="Arial"/>
        </w:rPr>
        <w:softHyphen/>
        <w:t xml:space="preserve">lastung in der Periode der Auflösung? Begründen Sie Ihre Antwort! </w:t>
      </w:r>
      <w:r w:rsidRPr="00046AD9">
        <w:rPr>
          <w:rFonts w:cs="Arial"/>
        </w:rPr>
        <w:br/>
        <w:t>(Anmerkung: Die Bildung der stillen Rücklagen war auch steuerlich zulässig.)</w:t>
      </w:r>
      <w:r w:rsidRPr="00046AD9">
        <w:rPr>
          <w:rFonts w:cs="Arial"/>
        </w:rPr>
        <w:tab/>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r>
        <w:rPr>
          <w:rFonts w:cs="Arial"/>
        </w:rPr>
        <w:t>4.9</w:t>
      </w:r>
      <w:r>
        <w:rPr>
          <w:rFonts w:cs="Arial"/>
        </w:rPr>
        <w:tab/>
        <w:t xml:space="preserve">Nehmen Sie Stellung zu folgender Aussage: „Stille Rücklagen verschleiern häufig  die tatsächliche Rentabilität.“ </w:t>
      </w:r>
      <w:r>
        <w:rPr>
          <w:rFonts w:cs="Arial"/>
        </w:rPr>
        <w:tab/>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r>
        <w:rPr>
          <w:rFonts w:cs="Arial"/>
        </w:rPr>
        <w:t>4.10</w:t>
      </w:r>
      <w:r>
        <w:rPr>
          <w:rFonts w:cs="Arial"/>
        </w:rPr>
        <w:tab/>
        <w:t xml:space="preserve">Erklären Sie, unter welchen Bedingungen die Eigenkapitalrentabilität durch den </w:t>
      </w:r>
      <w:proofErr w:type="spellStart"/>
      <w:r>
        <w:rPr>
          <w:rFonts w:cs="Arial"/>
        </w:rPr>
        <w:t>Leverage</w:t>
      </w:r>
      <w:proofErr w:type="spellEnd"/>
      <w:r>
        <w:rPr>
          <w:rFonts w:cs="Arial"/>
        </w:rPr>
        <w:t xml:space="preserve">-Effekt gesteigert werden kann! </w:t>
      </w:r>
      <w:r>
        <w:rPr>
          <w:rFonts w:cs="Arial"/>
        </w:rPr>
        <w:tab/>
      </w:r>
    </w:p>
    <w:p w:rsidR="00046AD9" w:rsidRDefault="00046AD9" w:rsidP="00046AD9">
      <w:pPr>
        <w:tabs>
          <w:tab w:val="left" w:pos="720"/>
          <w:tab w:val="right" w:pos="9923"/>
        </w:tabs>
        <w:ind w:left="720" w:hanging="720"/>
        <w:rPr>
          <w:rFonts w:cs="Arial"/>
        </w:rPr>
      </w:pPr>
    </w:p>
    <w:p w:rsidR="00046AD9" w:rsidRDefault="00046AD9" w:rsidP="00046AD9">
      <w:pPr>
        <w:tabs>
          <w:tab w:val="left" w:pos="720"/>
          <w:tab w:val="right" w:pos="9923"/>
        </w:tabs>
        <w:ind w:left="720" w:hanging="720"/>
        <w:rPr>
          <w:rFonts w:cs="Arial"/>
        </w:rPr>
      </w:pPr>
      <w:r>
        <w:rPr>
          <w:rFonts w:cs="Arial"/>
        </w:rPr>
        <w:t>4.11</w:t>
      </w:r>
      <w:r>
        <w:rPr>
          <w:rFonts w:cs="Arial"/>
        </w:rPr>
        <w:tab/>
        <w:t xml:space="preserve">Diskutieren Sie die Bedeutung des Grades der finanziellen Unabhängigkeit für die Unternehmung und gehen Sie in diesem Zusammenhang auch auf den </w:t>
      </w:r>
      <w:proofErr w:type="spellStart"/>
      <w:r>
        <w:rPr>
          <w:rFonts w:cs="Arial"/>
        </w:rPr>
        <w:t>Leverage</w:t>
      </w:r>
      <w:proofErr w:type="spellEnd"/>
      <w:r>
        <w:rPr>
          <w:rFonts w:cs="Arial"/>
        </w:rPr>
        <w:t xml:space="preserve">-Effekt ein! </w:t>
      </w:r>
      <w:r>
        <w:rPr>
          <w:rFonts w:cs="Arial"/>
        </w:rPr>
        <w:tab/>
      </w:r>
    </w:p>
    <w:p w:rsidR="00046AD9" w:rsidRDefault="00046AD9" w:rsidP="00046AD9"/>
    <w:p w:rsidR="00046AD9" w:rsidRDefault="00046AD9" w:rsidP="00046AD9"/>
    <w:p w:rsidR="00046AD9" w:rsidRDefault="00046AD9" w:rsidP="00046AD9"/>
    <w:p w:rsidR="00046AD9" w:rsidRDefault="00046AD9" w:rsidP="00046AD9"/>
    <w:p w:rsidR="00046AD9" w:rsidRDefault="00046AD9" w:rsidP="00046AD9"/>
    <w:p w:rsidR="00B7514E" w:rsidRDefault="008D408A" w:rsidP="00046AD9">
      <w:r>
        <w:rPr>
          <w:noProof/>
          <w:sz w:val="20"/>
        </w:rPr>
        <w:lastRenderedPageBreak/>
        <mc:AlternateContent>
          <mc:Choice Requires="wps">
            <w:drawing>
              <wp:anchor distT="0" distB="0" distL="114300" distR="114300" simplePos="0" relativeHeight="251641344" behindDoc="0" locked="0" layoutInCell="1" allowOverlap="1">
                <wp:simplePos x="0" y="0"/>
                <wp:positionH relativeFrom="column">
                  <wp:posOffset>-9525</wp:posOffset>
                </wp:positionH>
                <wp:positionV relativeFrom="paragraph">
                  <wp:posOffset>24130</wp:posOffset>
                </wp:positionV>
                <wp:extent cx="4229100" cy="342900"/>
                <wp:effectExtent l="9525" t="5080" r="9525" b="139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rsidR="00360663" w:rsidRDefault="00360663">
                            <w:pPr>
                              <w:rPr>
                                <w:b/>
                                <w:bCs/>
                                <w:sz w:val="32"/>
                              </w:rPr>
                            </w:pPr>
                            <w:r>
                              <w:rPr>
                                <w:b/>
                                <w:bCs/>
                                <w:sz w:val="32"/>
                              </w:rPr>
                              <w:t>II. Eigenfinanzierung durch Kapitalerhöhung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2" type="#_x0000_t202" style="position:absolute;margin-left:-.75pt;margin-top:1.9pt;width:333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">
                <v:textbox>
                  <w:txbxContent>
                    <w:p w:rsidR="00360663" w:rsidRDefault="00360663">
                      <w:pPr>
                        <w:rPr>
                          <w:b/>
                          <w:bCs/>
                          <w:sz w:val="32"/>
                        </w:rPr>
                      </w:pPr>
                      <w:r>
                        <w:rPr>
                          <w:b/>
                          <w:bCs/>
                          <w:sz w:val="32"/>
                        </w:rPr>
                        <w:t>II. Eigenfinanzierung durch Kapitalerhöhung</w:t>
                      </w:r>
                    </w:p>
                  </w:txbxContent>
                </v:textbox>
              </v:shape>
            </w:pict>
          </mc:Fallback>
        </mc:AlternateContent>
      </w:r>
    </w:p>
    <w:p w:rsidR="00B7514E" w:rsidRDefault="00B7514E"/>
    <w:p w:rsidR="00B7514E" w:rsidRDefault="00B7514E"/>
    <w:p w:rsidR="00B7514E" w:rsidRDefault="00B7514E">
      <w:proofErr w:type="gramStart"/>
      <w:r>
        <w:rPr>
          <w:b/>
          <w:bCs/>
          <w:sz w:val="28"/>
        </w:rPr>
        <w:t>A.</w:t>
      </w:r>
      <w:proofErr w:type="gramEnd"/>
      <w:r>
        <w:br/>
        <w:t xml:space="preserve">Die Röhrenwerke AG hat vor der Kapitalerhöhung ein Grundkapital von 80 Mio. €. Es ist </w:t>
      </w:r>
      <w:proofErr w:type="spellStart"/>
      <w:r>
        <w:t>zerleg</w:t>
      </w:r>
      <w:proofErr w:type="spellEnd"/>
      <w:r>
        <w:t xml:space="preserve"> in 1,00 €-Aktien. Der Kurswert der Aktien liegt </w:t>
      </w:r>
      <w:proofErr w:type="gramStart"/>
      <w:r>
        <w:t>zur Zeit</w:t>
      </w:r>
      <w:proofErr w:type="gramEnd"/>
      <w:r>
        <w:t xml:space="preserve"> bei 6,18 €.</w:t>
      </w:r>
      <w:r>
        <w:br/>
      </w:r>
      <w:r>
        <w:br/>
        <w:t xml:space="preserve">a. Erklären Sie welche Art der Kapitalerhöhung </w:t>
      </w:r>
      <w:proofErr w:type="spellStart"/>
      <w:r>
        <w:t>vorliegt</w:t>
      </w:r>
      <w:proofErr w:type="gramStart"/>
      <w:r>
        <w:t>,und</w:t>
      </w:r>
      <w:proofErr w:type="spellEnd"/>
      <w:proofErr w:type="gramEnd"/>
      <w:r>
        <w:t xml:space="preserve"> beschreiben Sie Risiken, die bei dieser Art der Kapitalerhöhung eintreten können.</w:t>
      </w:r>
      <w:r>
        <w:br/>
      </w:r>
      <w:r>
        <w:br/>
        <w:t>b. Wie viele Aktien gibt es? (Verwenden Sie zur Beantwortung dieser Frage bitte keinen Taschenrechner!!!)</w:t>
      </w:r>
      <w:r>
        <w:br/>
      </w:r>
      <w:r>
        <w:br/>
        <w:t>c. Die AG will ihr gesamtes Eigenkapital (gez. Kapital + Kapitalrücklage) zunächst um 30 Mio. € erhöhen. Der Ausgabekurs beträgt 4,00 €. Wie viele junge Aktien muss die Röhrenwerke AG emittieren?</w:t>
      </w:r>
      <w:r w:rsidR="00BD20CD">
        <w:t xml:space="preserve"> </w:t>
      </w:r>
      <w:r w:rsidR="00BD20CD">
        <w:br/>
      </w:r>
      <w:r w:rsidR="00BD20CD">
        <w:br/>
        <w:t>d. Wie viele liquide Mittel fließen der Röhrenwerke AG durch die Kapitalerhöhung zu?</w:t>
      </w:r>
      <w:r>
        <w:br/>
      </w:r>
      <w:r>
        <w:br/>
      </w:r>
      <w:r w:rsidR="00BD20CD">
        <w:t>e</w:t>
      </w:r>
      <w:r>
        <w:t>. Wie hoch ist der rechnerische Mittelkurs nach der Kapitalerhöhung?</w:t>
      </w:r>
      <w:r>
        <w:br/>
      </w:r>
      <w:r>
        <w:br/>
      </w:r>
      <w:r w:rsidR="00BD20CD">
        <w:t>f</w:t>
      </w:r>
      <w:r>
        <w:t xml:space="preserve">. Welche Vermögenseinbuße hätte demnach ein </w:t>
      </w:r>
      <w:proofErr w:type="spellStart"/>
      <w:r>
        <w:t>Alkaktionär</w:t>
      </w:r>
      <w:proofErr w:type="spellEnd"/>
      <w:r>
        <w:t>? (Diese Vermögenseinbuße) einspricht dem Wert eines Bezugsrechtes.)</w:t>
      </w:r>
      <w:r>
        <w:br/>
      </w:r>
      <w:r>
        <w:br/>
      </w:r>
      <w:r w:rsidR="00BD20CD">
        <w:t>g</w:t>
      </w:r>
      <w:r>
        <w:t>. Geben Sie das Bezugsverhältnis an.</w:t>
      </w:r>
      <w:r>
        <w:br/>
      </w:r>
    </w:p>
    <w:p w:rsidR="00B7514E" w:rsidRDefault="00BD20CD">
      <w:r>
        <w:t>h</w:t>
      </w:r>
      <w:r w:rsidR="00B7514E">
        <w:t>. Berechnen Sie den rechnerischen Wert des Bezugsrechtes.</w:t>
      </w:r>
      <w:r>
        <w:br/>
      </w:r>
      <w:r>
        <w:br/>
        <w:t>i. Nehmen Sie an, die Röhrenwerke AG will pro Aktie eine Dividende von 12% auszahlen. Wie hoch wäre dann der rechnerische Wert eines Bezugsrechtes, wenn die jungen Aktien nur zur Hälfte dividendenberechtigt wären, weil die Kapitalerhöhung am 1.7. erfolgt?</w:t>
      </w:r>
      <w:r>
        <w:br/>
      </w:r>
      <w:r>
        <w:br/>
        <w:t xml:space="preserve">j. </w:t>
      </w:r>
      <w:r w:rsidR="003C2F7E">
        <w:t>Wie hoch ist der Börsenkurs für die Altaktien ex Bezugsrecht (ex BR)?</w:t>
      </w:r>
      <w:r w:rsidR="001D4FF4">
        <w:t xml:space="preserve">  Wie wird der Kurs </w:t>
      </w:r>
      <w:proofErr w:type="gramStart"/>
      <w:r w:rsidR="001D4FF4">
        <w:t>ex</w:t>
      </w:r>
      <w:proofErr w:type="gramEnd"/>
      <w:r w:rsidR="001D4FF4">
        <w:t xml:space="preserve"> BR noch genannt?</w:t>
      </w:r>
      <w:r w:rsidR="003C2F7E">
        <w:br/>
      </w:r>
      <w:proofErr w:type="spellStart"/>
      <w:r w:rsidRPr="003C2F7E">
        <w:rPr>
          <w:b/>
          <w:sz w:val="18"/>
          <w:szCs w:val="18"/>
        </w:rPr>
        <w:t>Def</w:t>
      </w:r>
      <w:proofErr w:type="spellEnd"/>
      <w:r w:rsidRPr="003C2F7E">
        <w:rPr>
          <w:b/>
          <w:sz w:val="18"/>
          <w:szCs w:val="18"/>
        </w:rPr>
        <w:t>. Wirtschaftslexikon für Bezugsrechtsabschlag, ex Bezugsrecht bzw. ex BR:</w:t>
      </w:r>
      <w:r w:rsidRPr="003C2F7E">
        <w:rPr>
          <w:sz w:val="18"/>
          <w:szCs w:val="18"/>
        </w:rPr>
        <w:br/>
        <w:t>Bei der Kapitalerhöhung der Aktiengesellschaft der AG werden alte Aktien mit Beginn der Bezugsfrist mit einem Bezugsrechtsabschlag gehandelt, d.h. dass der Börsenkurs um den Wert des Bezugsrechtes vermindert wird</w:t>
      </w:r>
      <w:r w:rsidR="003C2F7E" w:rsidRPr="003C2F7E">
        <w:rPr>
          <w:sz w:val="18"/>
          <w:szCs w:val="18"/>
        </w:rPr>
        <w:t xml:space="preserve">. Beträgt der Börsenkurs der alten Aktie z.B. 80,00 € und ist das Bezugsrecht 7,14 € wert, so wird die alte Aktie mit Beginn der Bezugsfrist ex Bezugsrecht, also mit 72, 86 € notiert. </w:t>
      </w:r>
      <w:r w:rsidR="003C2F7E">
        <w:rPr>
          <w:sz w:val="18"/>
          <w:szCs w:val="18"/>
        </w:rPr>
        <w:br/>
      </w:r>
      <w:r w:rsidR="00B7514E">
        <w:br/>
      </w:r>
      <w:r w:rsidR="003C2F7E">
        <w:t>k</w:t>
      </w:r>
      <w:r w:rsidR="00B7514E">
        <w:t>. Welche Beziehung besteht zwischen Kurs der Altaktien, Mittelkurs und dem Wert des Bezugsrechtes?</w:t>
      </w:r>
      <w:r w:rsidR="000E16CA">
        <w:br/>
      </w:r>
      <w:r w:rsidR="000E16CA">
        <w:br/>
        <w:t>l. In welchem Umfang sind finanzielle Mittel notwendig, wenn die Röhrenwerke AG 12% Dividende nach der Kapitalerhöhung auszahlt und alle Aktien voll dividendenberechtigt sind und die Körperschaftssteuer von 15% von der AG getragen wird.</w:t>
      </w:r>
      <w:r w:rsidR="000E16CA">
        <w:br/>
      </w:r>
      <w:r w:rsidR="00B7514E">
        <w:br/>
      </w:r>
      <w:r w:rsidR="00B7514E">
        <w:br/>
        <w:t xml:space="preserve">Ein Aktionär hat 800 Aktien der Röhrenwerke AG und will bei der Kapitalerhöhung </w:t>
      </w:r>
      <w:r w:rsidR="008A4283">
        <w:t>4</w:t>
      </w:r>
      <w:r w:rsidR="00B7514E">
        <w:t>00 weitere Aktien hinzukaufen.</w:t>
      </w:r>
      <w:r w:rsidR="00B7514E">
        <w:br/>
      </w:r>
      <w:r w:rsidR="00B7514E">
        <w:br/>
      </w:r>
      <w:r w:rsidR="008A4283">
        <w:t>m</w:t>
      </w:r>
      <w:r w:rsidR="00B7514E">
        <w:t>. Wie viele Aktien stehen ihm ohne Zukauf von Bezugsrechten zu?</w:t>
      </w:r>
      <w:r w:rsidR="00B7514E">
        <w:br/>
      </w:r>
      <w:r w:rsidR="00B7514E">
        <w:lastRenderedPageBreak/>
        <w:br/>
      </w:r>
      <w:r w:rsidR="008A4283">
        <w:t>n</w:t>
      </w:r>
      <w:r w:rsidR="00B7514E">
        <w:t>. Wie viele Bezugsrechte (Stück) muss er kaufen, wenn er 200 Aktien erwerben will?</w:t>
      </w:r>
      <w:r w:rsidR="00B7514E">
        <w:br/>
      </w:r>
      <w:r w:rsidR="00B7514E">
        <w:br/>
      </w:r>
      <w:r w:rsidR="008A4283">
        <w:t>o</w:t>
      </w:r>
      <w:r w:rsidR="00B7514E">
        <w:t>. Wie viel muss er insgesamt für die 200 Aktien aufwenden?</w:t>
      </w:r>
    </w:p>
    <w:p w:rsidR="008A4283" w:rsidRDefault="008A4283"/>
    <w:p w:rsidR="008A4283" w:rsidRDefault="008A4283">
      <w:r>
        <w:t>p. Ein anderer Aktionär besitzt 1.600 Aktien. Er möchte 4.000,00 € in jungen Aktien anlegen. Wie viele Aktien kauft er insgesamt?</w:t>
      </w:r>
    </w:p>
    <w:p w:rsidR="00B7514E" w:rsidRDefault="00B7514E"/>
    <w:p w:rsidR="00B7514E" w:rsidRDefault="00B7514E">
      <w:r>
        <w:t>Das Eigenkapital der Röhrenwerke AG hatte vor der Kapitalerhöhung folgende Bestandteile:</w:t>
      </w:r>
    </w:p>
    <w:p w:rsidR="00B7514E" w:rsidRDefault="00B7514E">
      <w:r>
        <w:t>80 Mio. gez. Kapital, 20,5 Mio. Kapitalrücklage und 38,1 Mio. andere Gewinnrücklagen.</w:t>
      </w:r>
      <w:r>
        <w:br/>
      </w:r>
      <w:r>
        <w:br/>
        <w:t>l. Wie hoch war der Bilanzkurs vor der Kapitalerhöhung?</w:t>
      </w:r>
      <w:r>
        <w:br/>
      </w:r>
      <w:r>
        <w:br/>
        <w:t>m. Ermitteln Sie den Bilanzkurs nach der Kapitalerhöhung?</w:t>
      </w:r>
      <w:r>
        <w:br/>
      </w:r>
      <w:r>
        <w:br/>
        <w:t>n. Erklären Sie die Folgen und die Bedeutung einer Kapitalerhöhung für die AG.</w:t>
      </w:r>
      <w:r>
        <w:br/>
      </w:r>
    </w:p>
    <w:p w:rsidR="008A4283" w:rsidRDefault="00B7514E">
      <w:r>
        <w:t>o. Ermitteln Sie den Börsenkurs in % des Aktiennennwertes.</w:t>
      </w:r>
      <w:r>
        <w:br/>
      </w:r>
      <w:r>
        <w:br/>
        <w:t>p. In den Unternehmensbilanzen können stille Reserven enthalten sein. Wie können stille Reserven entstehen.</w:t>
      </w:r>
      <w:r>
        <w:br/>
      </w:r>
      <w:r>
        <w:br/>
        <w:t>q. Wie müssten stille Reserven bei der Ermittlung des Bilanzkurses eines Unternehmens berücksichtigt werden?</w:t>
      </w:r>
      <w:r>
        <w:br/>
      </w:r>
      <w:r>
        <w:br/>
        <w:t>r. Wie hoch müssen die stillen Reserven des Unternehmens vor und nach der Kapitalerhöhung gewesen sein?</w:t>
      </w:r>
      <w:r>
        <w:br/>
      </w:r>
      <w:r>
        <w:br/>
        <w:t xml:space="preserve">s. Die Gesamtgewinnausschüttung dieses Jahres beträgt 44.800.000,00 €. Wie hoch ist die Effektivrendite (Bruttodividende) </w:t>
      </w:r>
    </w:p>
    <w:p w:rsidR="00B7514E" w:rsidRDefault="00B7514E">
      <w:r>
        <w:br/>
      </w:r>
      <w:r w:rsidR="008A4283">
        <w:t>t</w:t>
      </w:r>
      <w:r>
        <w:t>. Nach der Kapitalerhöhung ist geplant eine Bruttodividende von 10% auszuschütten. Laut Satzung sollen 20% des Jahresüberschusses (incl. gesetzlich zu bildendender Rücklagen) in die Gewinnrücklage eingestellt werden. Wie hoch müsste der Jahres Überschuss mindestens sein, damit die geplante Dividende ausgezahlt werden kann?</w:t>
      </w:r>
    </w:p>
    <w:p w:rsidR="00B7514E" w:rsidRDefault="00B7514E"/>
    <w:p w:rsidR="00B7514E" w:rsidRDefault="00B7514E">
      <w:r>
        <w:br/>
      </w:r>
      <w:proofErr w:type="gramStart"/>
      <w:r>
        <w:rPr>
          <w:b/>
          <w:bCs/>
          <w:sz w:val="28"/>
        </w:rPr>
        <w:t>B.</w:t>
      </w:r>
      <w:proofErr w:type="gramEnd"/>
      <w:r>
        <w:br/>
        <w:t>Die Cotton AG beschließ in der Hauptversammlung eine Erhöhung des gezeichneten Kapitals von 1.400.000,00 € (Berichtsjahr) auf 1.800.000,00 €. Dazu sollen 80.000 neue Stammaktien emittiert werden. Die neuen Aktien werden zu 10,00 € ausgegeben, der Börsenkurs beträgt derzeit 25,00 €.</w:t>
      </w:r>
      <w:r>
        <w:br/>
      </w:r>
    </w:p>
    <w:p w:rsidR="00B7514E" w:rsidRDefault="00B7514E">
      <w:pPr>
        <w:numPr>
          <w:ilvl w:val="0"/>
          <w:numId w:val="2"/>
        </w:numPr>
      </w:pPr>
      <w:r>
        <w:t>Wie hoch ist der fiktive Nennwert einer emittierten Aktie?</w:t>
      </w:r>
      <w:r>
        <w:br/>
      </w:r>
    </w:p>
    <w:p w:rsidR="00B7514E" w:rsidRDefault="00B7514E">
      <w:pPr>
        <w:numPr>
          <w:ilvl w:val="0"/>
          <w:numId w:val="2"/>
        </w:numPr>
      </w:pPr>
      <w:r>
        <w:t>Werden in diesem Fall Stückaktien oder Nennwertaktien herausgegeben? (Informieren Sie sich zunächst über die beiden Begriffe.)</w:t>
      </w:r>
      <w:r>
        <w:br/>
      </w:r>
    </w:p>
    <w:p w:rsidR="00B7514E" w:rsidRDefault="00B7514E">
      <w:pPr>
        <w:numPr>
          <w:ilvl w:val="0"/>
          <w:numId w:val="2"/>
        </w:numPr>
      </w:pPr>
      <w:r>
        <w:t>Um welche Art der Kapitalerhöhung handelt es sich?</w:t>
      </w:r>
      <w:r>
        <w:br/>
      </w:r>
    </w:p>
    <w:p w:rsidR="00B7514E" w:rsidRDefault="00B7514E">
      <w:pPr>
        <w:numPr>
          <w:ilvl w:val="0"/>
          <w:numId w:val="2"/>
        </w:numPr>
      </w:pPr>
      <w:r>
        <w:lastRenderedPageBreak/>
        <w:t>Stellen Sie die Passivseite der Bilanz nach der Kapitalerhöhung auf, wenn sich das langfristige und kurzfristige Fremdkapital jeweils um 10% erhöht haben und die Passive Rechnungsabgrenzung unverändert geblieben ist.</w:t>
      </w:r>
      <w:r>
        <w:br/>
      </w:r>
    </w:p>
    <w:p w:rsidR="00B7514E" w:rsidRDefault="00B7514E">
      <w:pPr>
        <w:numPr>
          <w:ilvl w:val="0"/>
          <w:numId w:val="2"/>
        </w:numPr>
      </w:pPr>
      <w:r>
        <w:t xml:space="preserve">Wie hoch ist der Liquiditätszuwachs nach der </w:t>
      </w:r>
      <w:proofErr w:type="spellStart"/>
      <w:r>
        <w:t>Aktienemittierung</w:t>
      </w:r>
      <w:proofErr w:type="spellEnd"/>
      <w:r>
        <w:t>?</w:t>
      </w:r>
      <w:r>
        <w:br/>
      </w:r>
    </w:p>
    <w:p w:rsidR="00B7514E" w:rsidRDefault="00B7514E">
      <w:pPr>
        <w:numPr>
          <w:ilvl w:val="0"/>
          <w:numId w:val="2"/>
        </w:numPr>
      </w:pPr>
      <w:r>
        <w:t>Welche Rechte haben die Inhaber der Stammaktien?</w:t>
      </w:r>
      <w:r>
        <w:br/>
      </w:r>
    </w:p>
    <w:p w:rsidR="00B7514E" w:rsidRDefault="00B7514E">
      <w:pPr>
        <w:numPr>
          <w:ilvl w:val="0"/>
          <w:numId w:val="2"/>
        </w:numPr>
      </w:pPr>
      <w:proofErr w:type="gramStart"/>
      <w:r>
        <w:t>Welche</w:t>
      </w:r>
      <w:proofErr w:type="gramEnd"/>
      <w:r>
        <w:t xml:space="preserve"> Bezugsverhältnis ergibt sich für die Altaktionäre?</w:t>
      </w:r>
      <w:r>
        <w:br/>
      </w:r>
    </w:p>
    <w:p w:rsidR="00B7514E" w:rsidRDefault="00B7514E">
      <w:pPr>
        <w:numPr>
          <w:ilvl w:val="0"/>
          <w:numId w:val="2"/>
        </w:numPr>
      </w:pPr>
      <w:r>
        <w:t>Welcher Mittelkurs ergibt sich nach Durchführung der Kapitalerhöhung?</w:t>
      </w:r>
      <w:r>
        <w:br/>
      </w:r>
    </w:p>
    <w:p w:rsidR="00B7514E" w:rsidRDefault="00B7514E">
      <w:pPr>
        <w:numPr>
          <w:ilvl w:val="0"/>
          <w:numId w:val="2"/>
        </w:numPr>
      </w:pPr>
      <w:r>
        <w:t>Ermitteln Sie den rechnerischen Wert des Bezugsrechtes?</w:t>
      </w:r>
      <w:r>
        <w:br/>
      </w:r>
    </w:p>
    <w:p w:rsidR="00B7514E" w:rsidRDefault="00B7514E">
      <w:pPr>
        <w:numPr>
          <w:ilvl w:val="0"/>
          <w:numId w:val="2"/>
        </w:numPr>
      </w:pPr>
      <w:r>
        <w:t xml:space="preserve">Warum räumt man den Altaktionären bei Kapitalerhöhungen ein Recht auf den Bezugs </w:t>
      </w:r>
      <w:proofErr w:type="gramStart"/>
      <w:r>
        <w:t>neuer</w:t>
      </w:r>
      <w:proofErr w:type="gramEnd"/>
      <w:r>
        <w:t xml:space="preserve"> Aktien ein?</w:t>
      </w:r>
      <w:r>
        <w:br/>
      </w:r>
    </w:p>
    <w:p w:rsidR="00B7514E" w:rsidRDefault="00B7514E">
      <w:pPr>
        <w:numPr>
          <w:ilvl w:val="0"/>
          <w:numId w:val="2"/>
        </w:numPr>
      </w:pPr>
      <w:r>
        <w:t>Welcher Vermögenswert (Wert der Altaktien + Wert der Neuaktien) ergibt sich für einen Aktionär, der 100 alte Aktien besitzt und das Bezugsrecht voll ausübt?</w:t>
      </w:r>
      <w:r>
        <w:br/>
      </w:r>
    </w:p>
    <w:p w:rsidR="00B7514E" w:rsidRDefault="00B7514E">
      <w:pPr>
        <w:numPr>
          <w:ilvl w:val="0"/>
          <w:numId w:val="2"/>
        </w:numPr>
      </w:pPr>
      <w:r>
        <w:t>Welcher Wertverlust stellt sich bei den Altaktien nach der Kapitalerhöhung je Aktien ein?</w:t>
      </w:r>
      <w:r>
        <w:br/>
      </w:r>
    </w:p>
    <w:p w:rsidR="00B7514E" w:rsidRDefault="00B7514E">
      <w:pPr>
        <w:numPr>
          <w:ilvl w:val="0"/>
          <w:numId w:val="2"/>
        </w:numPr>
      </w:pPr>
      <w:r>
        <w:t>Wie wird dieser Wertverlust ausgeglichen, wenn der Altaktionär keine jungen Aktien erwerben will?</w:t>
      </w:r>
      <w:r>
        <w:br/>
      </w:r>
    </w:p>
    <w:p w:rsidR="00B7514E" w:rsidRDefault="00B7514E">
      <w:pPr>
        <w:numPr>
          <w:ilvl w:val="0"/>
          <w:numId w:val="2"/>
        </w:numPr>
      </w:pPr>
      <w:r>
        <w:t>Wie hoch ist das „Eintrittsgeld“ für einen neuen Aktionär (Wie viel Euro muss er insgesamt bezahlen?) wenn er 200 Aktien erwerben will. (Rechnerischer Wert des Bezugsrechtes und Handelswert an der Börse unterscheiden sich nicht.)</w:t>
      </w:r>
      <w:r>
        <w:br/>
      </w:r>
    </w:p>
    <w:p w:rsidR="00B7514E" w:rsidRDefault="00B7514E">
      <w:pPr>
        <w:numPr>
          <w:ilvl w:val="0"/>
          <w:numId w:val="2"/>
        </w:numPr>
      </w:pPr>
      <w:r>
        <w:t>Ermitteln Sie den Bilanzkurs (Verhältnis Eigenkapital zu gezeichnetem Kapital) für eine Aktie (bezogen auf den Aktiennennwert) vor und nach der Kapitalerhöhung.</w:t>
      </w:r>
      <w:r>
        <w:br/>
      </w:r>
    </w:p>
    <w:p w:rsidR="00B7514E" w:rsidRDefault="00B7514E">
      <w:pPr>
        <w:numPr>
          <w:ilvl w:val="0"/>
          <w:numId w:val="2"/>
        </w:numPr>
      </w:pPr>
      <w:r>
        <w:t xml:space="preserve">Interpretieren Sie den Bilanzkurs einer Aktie. </w:t>
      </w:r>
      <w:r>
        <w:br/>
      </w:r>
    </w:p>
    <w:p w:rsidR="00B7514E" w:rsidRDefault="00B7514E">
      <w:pPr>
        <w:numPr>
          <w:ilvl w:val="0"/>
          <w:numId w:val="2"/>
        </w:numPr>
      </w:pPr>
      <w:r>
        <w:t>Welche Dividendenrendite hat ein Aktionär nach der Kapitalerhöhung pro Aktie, wenn die Cotton AG eine Dividende von 0,20 € zahlen will, und der tatsächlich gehandelte Kurs dem Mittelkurs entspricht?</w:t>
      </w:r>
      <w:r>
        <w:br/>
      </w:r>
    </w:p>
    <w:p w:rsidR="00B7514E" w:rsidRDefault="00B7514E">
      <w:pPr>
        <w:numPr>
          <w:ilvl w:val="0"/>
          <w:numId w:val="2"/>
        </w:numPr>
      </w:pPr>
      <w:r>
        <w:t>Wie hoch wäre die Dividendenrendite in Bezug zum Bilanzkurs der Aktie?</w:t>
      </w:r>
      <w:r>
        <w:br/>
      </w:r>
    </w:p>
    <w:p w:rsidR="00B7514E" w:rsidRDefault="00B7514E">
      <w:pPr>
        <w:numPr>
          <w:ilvl w:val="0"/>
          <w:numId w:val="2"/>
        </w:numPr>
      </w:pPr>
      <w:r>
        <w:t>Die Hauptversammlung diskutiert ebenfalls eine Kapitalerhöhung aus Gesellschaftsmitteln. Erklären Sie diese Art der Kapitalerhöhung.</w:t>
      </w:r>
      <w:r>
        <w:br/>
      </w:r>
    </w:p>
    <w:p w:rsidR="00B7514E" w:rsidRDefault="00B7514E">
      <w:pPr>
        <w:numPr>
          <w:ilvl w:val="0"/>
          <w:numId w:val="2"/>
        </w:numPr>
      </w:pPr>
      <w:r>
        <w:t>Wie würde sich bei einer Kapitalerhöhung aus Gesellschaftsmitteln die Dividendenrendite (gemessen am Bilanzkurs) verändern?</w:t>
      </w:r>
      <w:r w:rsidR="009F6B95">
        <w:br/>
      </w:r>
      <w:r w:rsidR="009F6B95">
        <w:br/>
      </w:r>
      <w:r w:rsidR="009F6B95">
        <w:br/>
      </w:r>
      <w:r w:rsidR="009F6B95">
        <w:br/>
      </w:r>
      <w:r>
        <w:br/>
      </w:r>
    </w:p>
    <w:p w:rsidR="008A4283" w:rsidRPr="008A4283" w:rsidRDefault="008A4283" w:rsidP="008A4283">
      <w:pPr>
        <w:rPr>
          <w:b/>
          <w:sz w:val="28"/>
          <w:szCs w:val="28"/>
        </w:rPr>
      </w:pPr>
      <w:r w:rsidRPr="008A4283">
        <w:rPr>
          <w:b/>
          <w:sz w:val="28"/>
          <w:szCs w:val="28"/>
        </w:rPr>
        <w:lastRenderedPageBreak/>
        <w:t>C.</w:t>
      </w:r>
    </w:p>
    <w:p w:rsidR="008A4283" w:rsidRDefault="00013C55" w:rsidP="008A4283">
      <w:r>
        <w:t>Der Vorstand einer Aktiengesellschaft diskutiert für eine Kapitalerhöhung zwei Alternativen.</w:t>
      </w:r>
    </w:p>
    <w:p w:rsidR="001D4FF4" w:rsidRDefault="001D4FF4" w:rsidP="008A4283"/>
    <w:p w:rsidR="001D4FF4" w:rsidRDefault="00013C55" w:rsidP="00013C55">
      <w:pPr>
        <w:numPr>
          <w:ilvl w:val="0"/>
          <w:numId w:val="16"/>
        </w:numPr>
      </w:pPr>
      <w:r>
        <w:t xml:space="preserve">Erhöhung des gezeichneten Kapital von 500 Mio. € auf  600 Mio. €. Der Nennwert einer Aktie beträgt 5,00 €. </w:t>
      </w:r>
      <w:r w:rsidR="00AC6B64">
        <w:t xml:space="preserve">Der Kurs der Altaktien lag bei 12,00 € </w:t>
      </w:r>
      <w:r>
        <w:t>Die Aktien werden zu einem Kurs von 9,00 € emittiert. Für jede Aktie wird eine Dividende von 1</w:t>
      </w:r>
      <w:r w:rsidR="00926451">
        <w:t>6</w:t>
      </w:r>
      <w:r>
        <w:t xml:space="preserve">% ausgezahlt, wobei junge Aktien nur zur Hälfte dividendenberechtigt sind. </w:t>
      </w:r>
      <w:r w:rsidR="001D4FF4">
        <w:br/>
      </w:r>
    </w:p>
    <w:p w:rsidR="001D4FF4" w:rsidRDefault="001D4FF4" w:rsidP="00013C55">
      <w:pPr>
        <w:numPr>
          <w:ilvl w:val="0"/>
          <w:numId w:val="16"/>
        </w:numPr>
      </w:pPr>
      <w:r>
        <w:t xml:space="preserve">Das Kapital soll im Bezugsverhältnis </w:t>
      </w:r>
      <w:r w:rsidR="00AC6B64">
        <w:t>8:3</w:t>
      </w:r>
      <w:r>
        <w:t xml:space="preserve"> durch die Ausgabe junger Aktien erhöht werden. Ausgabekurs = Nennwert! Die jungen Aktien sollen </w:t>
      </w:r>
      <w:r w:rsidR="00926451">
        <w:t xml:space="preserve">mit 9% </w:t>
      </w:r>
      <w:r>
        <w:t xml:space="preserve">voll dividendenberechtigt sein. </w:t>
      </w:r>
      <w:r w:rsidR="00926451">
        <w:t>Der Nennwert einer Aktie beträgt 5,00 €. Der Kurs der Altaktien lag bei 12,00 € Die Aktien werden zu einem Kurs von 9,00 € emittiert.</w:t>
      </w:r>
      <w:r>
        <w:br/>
      </w:r>
    </w:p>
    <w:p w:rsidR="00013C55" w:rsidRDefault="00926451" w:rsidP="00926451">
      <w:pPr>
        <w:numPr>
          <w:ilvl w:val="0"/>
          <w:numId w:val="17"/>
        </w:numPr>
      </w:pPr>
      <w:r>
        <w:t xml:space="preserve">     Vergleichen Sie die Rendite (Nettorendite)</w:t>
      </w:r>
      <w:r w:rsidR="00D358FB">
        <w:t xml:space="preserve"> </w:t>
      </w:r>
      <w:r>
        <w:t>der jungen Aktien bei beiden Alternativen</w:t>
      </w:r>
    </w:p>
    <w:p w:rsidR="008A4283" w:rsidRDefault="00D358FB" w:rsidP="008A4283">
      <w:pPr>
        <w:numPr>
          <w:ilvl w:val="0"/>
          <w:numId w:val="17"/>
        </w:numPr>
      </w:pPr>
      <w:r>
        <w:t xml:space="preserve"> </w:t>
      </w:r>
      <w:r>
        <w:tab/>
        <w:t>Vergleichen Sie die beiden Alternativen an verschiedenen Kriterien.</w:t>
      </w:r>
    </w:p>
    <w:p w:rsidR="008A4283" w:rsidRDefault="008A4283" w:rsidP="008A4283"/>
    <w:p w:rsidR="00B7514E" w:rsidRDefault="00B7514E">
      <w:r>
        <w:br/>
      </w:r>
      <w:proofErr w:type="gramStart"/>
      <w:r w:rsidR="008A4283">
        <w:rPr>
          <w:b/>
          <w:bCs/>
          <w:sz w:val="28"/>
        </w:rPr>
        <w:t>D</w:t>
      </w:r>
      <w:r>
        <w:rPr>
          <w:b/>
          <w:bCs/>
          <w:sz w:val="28"/>
        </w:rPr>
        <w:t>.</w:t>
      </w:r>
      <w:proofErr w:type="gramEnd"/>
      <w:r>
        <w:rPr>
          <w:b/>
          <w:bCs/>
          <w:sz w:val="28"/>
        </w:rPr>
        <w:br/>
      </w:r>
      <w:r>
        <w:t>Die Hauptversammlung einer Aktiengesellschaft beschließt eine bedingte Kapitalerhöhung. Es liegen folgende Daten vor:</w:t>
      </w:r>
    </w:p>
    <w:p w:rsidR="00B7514E" w:rsidRDefault="008D408A">
      <w:r>
        <w:rPr>
          <w:noProof/>
          <w:sz w:val="20"/>
        </w:rPr>
        <mc:AlternateContent>
          <mc:Choice Requires="wps">
            <w:drawing>
              <wp:anchor distT="0" distB="0" distL="114300" distR="114300" simplePos="0" relativeHeight="251664896" behindDoc="0" locked="0" layoutInCell="1" allowOverlap="1">
                <wp:simplePos x="0" y="0"/>
                <wp:positionH relativeFrom="column">
                  <wp:posOffset>2571750</wp:posOffset>
                </wp:positionH>
                <wp:positionV relativeFrom="paragraph">
                  <wp:posOffset>340360</wp:posOffset>
                </wp:positionV>
                <wp:extent cx="0" cy="800100"/>
                <wp:effectExtent l="9525" t="6985" r="9525" b="1206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26.8pt" to="202.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I6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"/>
            </w:pict>
          </mc:Fallback>
        </mc:AlternateContent>
      </w:r>
      <w:r w:rsidR="00B7514E">
        <w:br/>
      </w:r>
      <w:r w:rsidR="00B7514E">
        <w:rPr>
          <w:u w:val="single"/>
        </w:rPr>
        <w:t>Aktiva</w:t>
      </w:r>
      <w:r w:rsidR="00B7514E">
        <w:rPr>
          <w:u w:val="single"/>
        </w:rPr>
        <w:tab/>
      </w:r>
      <w:r w:rsidR="00B7514E">
        <w:rPr>
          <w:u w:val="single"/>
        </w:rPr>
        <w:tab/>
      </w:r>
      <w:r w:rsidR="00B7514E">
        <w:rPr>
          <w:u w:val="single"/>
        </w:rPr>
        <w:tab/>
      </w:r>
      <w:r w:rsidR="00B7514E">
        <w:rPr>
          <w:u w:val="single"/>
        </w:rPr>
        <w:tab/>
        <w:t>Bilanz (vor Ausgabe der Anleihe</w:t>
      </w:r>
      <w:r w:rsidR="00B7514E">
        <w:rPr>
          <w:u w:val="single"/>
        </w:rPr>
        <w:tab/>
      </w:r>
      <w:r w:rsidR="00B7514E">
        <w:rPr>
          <w:u w:val="single"/>
        </w:rPr>
        <w:tab/>
        <w:t xml:space="preserve">        Passiva</w:t>
      </w:r>
      <w:r w:rsidR="00B7514E">
        <w:br/>
        <w:t>Anlagevermögen</w:t>
      </w:r>
      <w:r w:rsidR="00B7514E">
        <w:tab/>
      </w:r>
      <w:r w:rsidR="00B7514E">
        <w:tab/>
        <w:t>170.000.000 gez. Kapital</w:t>
      </w:r>
      <w:r w:rsidR="00B7514E">
        <w:tab/>
      </w:r>
      <w:r w:rsidR="00B7514E">
        <w:tab/>
      </w:r>
      <w:r w:rsidR="00B7514E">
        <w:tab/>
        <w:t>180.000.000</w:t>
      </w:r>
      <w:r w:rsidR="00B7514E">
        <w:br/>
        <w:t>sonst. Umlaufvermögen</w:t>
      </w:r>
      <w:r w:rsidR="00B7514E">
        <w:tab/>
        <w:t xml:space="preserve">  50.000.000 Rücklagen</w:t>
      </w:r>
      <w:r w:rsidR="00B7514E">
        <w:tab/>
      </w:r>
      <w:r w:rsidR="00B7514E">
        <w:tab/>
      </w:r>
      <w:r w:rsidR="00B7514E">
        <w:tab/>
        <w:t xml:space="preserve">  38.000.000</w:t>
      </w:r>
      <w:r w:rsidR="00B7514E">
        <w:br/>
      </w:r>
      <w:r w:rsidR="00B7514E">
        <w:rPr>
          <w:u w:val="single"/>
        </w:rPr>
        <w:t>liquide Mittel</w:t>
      </w:r>
      <w:r w:rsidR="00B7514E">
        <w:rPr>
          <w:u w:val="single"/>
        </w:rPr>
        <w:tab/>
      </w:r>
      <w:r w:rsidR="00B7514E">
        <w:rPr>
          <w:u w:val="single"/>
        </w:rPr>
        <w:tab/>
      </w:r>
      <w:r w:rsidR="00B7514E">
        <w:rPr>
          <w:u w:val="single"/>
        </w:rPr>
        <w:tab/>
        <w:t xml:space="preserve">    1.000.000 Fremdkapital</w:t>
      </w:r>
      <w:r w:rsidR="00B7514E">
        <w:rPr>
          <w:u w:val="single"/>
        </w:rPr>
        <w:tab/>
      </w:r>
      <w:r w:rsidR="00B7514E">
        <w:rPr>
          <w:u w:val="single"/>
        </w:rPr>
        <w:tab/>
      </w:r>
      <w:r w:rsidR="00B7514E">
        <w:rPr>
          <w:u w:val="single"/>
        </w:rPr>
        <w:tab/>
        <w:t xml:space="preserve">    3.000.000</w:t>
      </w:r>
      <w:r w:rsidR="00B7514E">
        <w:br/>
      </w:r>
      <w:r w:rsidR="00B7514E">
        <w:rPr>
          <w:u w:val="double"/>
        </w:rPr>
        <w:t xml:space="preserve">   </w:t>
      </w:r>
      <w:r w:rsidR="00B7514E">
        <w:rPr>
          <w:u w:val="double"/>
        </w:rPr>
        <w:tab/>
      </w:r>
      <w:r w:rsidR="00B7514E">
        <w:rPr>
          <w:u w:val="double"/>
        </w:rPr>
        <w:tab/>
      </w:r>
      <w:r w:rsidR="00B7514E">
        <w:rPr>
          <w:u w:val="double"/>
        </w:rPr>
        <w:tab/>
      </w:r>
      <w:r w:rsidR="00B7514E">
        <w:rPr>
          <w:u w:val="double"/>
        </w:rPr>
        <w:tab/>
        <w:t>221.000.000</w:t>
      </w:r>
      <w:r w:rsidR="00B7514E">
        <w:rPr>
          <w:u w:val="double"/>
        </w:rPr>
        <w:tab/>
      </w:r>
      <w:r w:rsidR="00B7514E">
        <w:rPr>
          <w:u w:val="double"/>
        </w:rPr>
        <w:tab/>
      </w:r>
      <w:r w:rsidR="00B7514E">
        <w:rPr>
          <w:u w:val="double"/>
        </w:rPr>
        <w:tab/>
      </w:r>
      <w:r w:rsidR="00B7514E">
        <w:rPr>
          <w:u w:val="double"/>
        </w:rPr>
        <w:tab/>
      </w:r>
      <w:r w:rsidR="00B7514E">
        <w:rPr>
          <w:u w:val="double"/>
        </w:rPr>
        <w:tab/>
        <w:t>221.000.000</w:t>
      </w:r>
      <w:r w:rsidR="00B7514E">
        <w:br/>
      </w:r>
      <w:r w:rsidR="00B7514E">
        <w:br/>
        <w:t>Aktiennennwert</w:t>
      </w:r>
      <w:r w:rsidR="00B7514E">
        <w:tab/>
      </w:r>
      <w:r w:rsidR="00B7514E">
        <w:tab/>
      </w:r>
      <w:r w:rsidR="00B7514E">
        <w:tab/>
      </w:r>
      <w:r w:rsidR="00B7514E">
        <w:tab/>
      </w:r>
      <w:r w:rsidR="00B7514E">
        <w:tab/>
        <w:t>5,00 €</w:t>
      </w:r>
      <w:r w:rsidR="00B7514E">
        <w:br/>
        <w:t>Anleihebetrag</w:t>
      </w:r>
      <w:r w:rsidR="00B7514E">
        <w:tab/>
      </w:r>
      <w:r w:rsidR="00B7514E">
        <w:tab/>
      </w:r>
      <w:r w:rsidR="00B7514E">
        <w:tab/>
      </w:r>
      <w:r w:rsidR="00B7514E">
        <w:tab/>
      </w:r>
      <w:r w:rsidR="00B7514E">
        <w:tab/>
      </w:r>
      <w:r w:rsidR="00B7514E">
        <w:tab/>
        <w:t>20.000.000,00 €</w:t>
      </w:r>
      <w:r w:rsidR="00B7514E">
        <w:br/>
        <w:t>Emissionskurs mit Optionsrecht (</w:t>
      </w:r>
      <w:proofErr w:type="spellStart"/>
      <w:r w:rsidR="00B7514E">
        <w:t>m.O</w:t>
      </w:r>
      <w:proofErr w:type="spellEnd"/>
      <w:r w:rsidR="00B7514E">
        <w:t>.)</w:t>
      </w:r>
      <w:r w:rsidR="00B7514E">
        <w:tab/>
      </w:r>
      <w:r w:rsidR="00B7514E">
        <w:tab/>
        <w:t>105</w:t>
      </w:r>
      <w:r w:rsidR="00B7514E">
        <w:br/>
        <w:t>rechnerischer Kurs ohne Optionsrecht (o.O.)</w:t>
      </w:r>
      <w:r w:rsidR="00B7514E">
        <w:tab/>
        <w:t>95</w:t>
      </w:r>
      <w:r w:rsidR="00B7514E">
        <w:br/>
        <w:t>kleinste Stückelung der Optionsanleihe</w:t>
      </w:r>
      <w:r w:rsidR="00B7514E">
        <w:tab/>
      </w:r>
      <w:r w:rsidR="00B7514E">
        <w:tab/>
        <w:t>100,00 €</w:t>
      </w:r>
      <w:r w:rsidR="00B7514E">
        <w:br/>
        <w:t>Optionsrecht an Aktien in Stück</w:t>
      </w:r>
      <w:r w:rsidR="00B7514E">
        <w:tab/>
      </w:r>
      <w:r w:rsidR="00B7514E">
        <w:tab/>
      </w:r>
      <w:r w:rsidR="00B7514E">
        <w:tab/>
        <w:t>5 Aktien für 100,00 € Anleihe</w:t>
      </w:r>
      <w:r w:rsidR="00B7514E">
        <w:br/>
        <w:t>Optionspreis für eine Aktie</w:t>
      </w:r>
      <w:r w:rsidR="00B7514E">
        <w:tab/>
      </w:r>
      <w:r w:rsidR="00B7514E">
        <w:tab/>
      </w:r>
      <w:r w:rsidR="00B7514E">
        <w:tab/>
      </w:r>
      <w:r w:rsidR="00B7514E">
        <w:tab/>
        <w:t>30,00 €</w:t>
      </w:r>
    </w:p>
    <w:p w:rsidR="00B7514E" w:rsidRDefault="00B7514E">
      <w:r>
        <w:br/>
        <w:t>1. Welche Mehrheit ist für die bedingte Kapitalerhöhung in der Hauptversammlung notwendig?</w:t>
      </w:r>
    </w:p>
    <w:p w:rsidR="00B7514E" w:rsidRDefault="00B7514E">
      <w:r>
        <w:br/>
        <w:t>2. Berechnen Sie das Bezugsverhältnis für die Optionsanleihe.</w:t>
      </w:r>
      <w:r>
        <w:br/>
      </w:r>
      <w:r>
        <w:br/>
        <w:t>3. Wie hoch muss das erforderliche bedingte Kapital sein?</w:t>
      </w:r>
      <w:r>
        <w:br/>
      </w:r>
      <w:r>
        <w:br/>
        <w:t>4. Zeigen Sie Bilanzveränderung nach Ausgabe der Anleihe.</w:t>
      </w:r>
      <w:r>
        <w:br/>
      </w:r>
      <w:r>
        <w:br/>
        <w:t>5. Ein Aktionär der 100 Aktien besitzt, möchte Optionsanleihen über 4.000,00 € zeichnen. Wie viele Stück Bezugsrechte muss er kaufen, um diese Anleihe beziehen zu können?</w:t>
      </w:r>
      <w:r>
        <w:br/>
      </w:r>
      <w:r>
        <w:br/>
        <w:t>6. Wie groß ist der Aufwand für den Erwerb eines Optionsrechtes?</w:t>
      </w:r>
      <w:r>
        <w:br/>
      </w:r>
      <w:r>
        <w:br/>
        <w:t xml:space="preserve">7. Zeigen Sie die Bilanzveränderungen, wenn die Inhaber von Optionsscheinen in Höhe </w:t>
      </w:r>
      <w:r>
        <w:br/>
        <w:t>von 15.000.000,00 € ihre Optionsrechte ausüben.</w:t>
      </w:r>
      <w:r>
        <w:br/>
      </w:r>
      <w:r>
        <w:lastRenderedPageBreak/>
        <w:br/>
        <w:t>8. Wie viele Aktien kann der Aktionär aus Aufgabe 5. aufgrund der  erworbenen Optionsanleihe über 4.000,00 € beziehen.</w:t>
      </w:r>
      <w:r>
        <w:br/>
      </w:r>
      <w:r>
        <w:br/>
        <w:t xml:space="preserve">9. Wie viel müsste er insgesamt für den Aktienbezug aus Aufgabe 8. zahlen. </w:t>
      </w:r>
      <w:r>
        <w:br/>
      </w:r>
      <w:r>
        <w:br/>
        <w:t xml:space="preserve">10. Wie hoch war der Gesamtaufwand für eine Aktie unter Berücksichtigung des Anleihekurses </w:t>
      </w:r>
      <w:proofErr w:type="spellStart"/>
      <w:r>
        <w:t>m.O</w:t>
      </w:r>
      <w:proofErr w:type="spellEnd"/>
      <w:r>
        <w:t>. im Vergleich zum Kurs o.O.</w:t>
      </w:r>
      <w:r>
        <w:br/>
      </w:r>
      <w:r>
        <w:br/>
        <w:t>11. Wie hoch war der Gesamtaufwand für den Bezug aller Aktien für den Aktionär aus Aufgabe 8?</w:t>
      </w:r>
      <w:r w:rsidR="007A0598">
        <w:br/>
      </w:r>
    </w:p>
    <w:p w:rsidR="007A0598" w:rsidRDefault="007A0598"/>
    <w:p w:rsidR="007A0598" w:rsidRDefault="007A0598">
      <w:r w:rsidRPr="007A0598">
        <w:rPr>
          <w:b/>
          <w:sz w:val="28"/>
          <w:szCs w:val="28"/>
        </w:rPr>
        <w:t>E.</w:t>
      </w:r>
      <w:r>
        <w:br/>
        <w:t>BBS Wirtschaft Koblenz</w:t>
      </w:r>
    </w:p>
    <w:p w:rsidR="00E1590B" w:rsidRDefault="008D408A">
      <w:r>
        <w:rPr>
          <w:noProof/>
        </w:rPr>
        <mc:AlternateContent>
          <mc:Choice Requires="wps">
            <w:drawing>
              <wp:anchor distT="0" distB="0" distL="114300" distR="114300" simplePos="0" relativeHeight="251678208" behindDoc="0" locked="0" layoutInCell="1" allowOverlap="1">
                <wp:simplePos x="0" y="0"/>
                <wp:positionH relativeFrom="column">
                  <wp:posOffset>0</wp:posOffset>
                </wp:positionH>
                <wp:positionV relativeFrom="paragraph">
                  <wp:posOffset>680720</wp:posOffset>
                </wp:positionV>
                <wp:extent cx="4634230" cy="1609725"/>
                <wp:effectExtent l="0" t="4445" r="4445" b="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160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020" w:type="dxa"/>
                              <w:tblInd w:w="55" w:type="dxa"/>
                              <w:tblCellMar>
                                <w:left w:w="70" w:type="dxa"/>
                                <w:right w:w="70" w:type="dxa"/>
                              </w:tblCellMar>
                              <w:tblLook w:val="04A0" w:firstRow="1" w:lastRow="0" w:firstColumn="1" w:lastColumn="0" w:noHBand="0" w:noVBand="1"/>
                            </w:tblPr>
                            <w:tblGrid>
                              <w:gridCol w:w="2180"/>
                              <w:gridCol w:w="1440"/>
                              <w:gridCol w:w="2180"/>
                              <w:gridCol w:w="1220"/>
                            </w:tblGrid>
                            <w:tr w:rsidR="00360663" w:rsidRPr="005E4FE6" w:rsidTr="005E4FE6">
                              <w:trPr>
                                <w:trHeight w:val="300"/>
                              </w:trPr>
                              <w:tc>
                                <w:tcPr>
                                  <w:tcW w:w="2180" w:type="dxa"/>
                                  <w:tcBorders>
                                    <w:top w:val="nil"/>
                                    <w:left w:val="nil"/>
                                    <w:bottom w:val="single" w:sz="4" w:space="0" w:color="auto"/>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Aktiva</w:t>
                                  </w:r>
                                </w:p>
                              </w:tc>
                              <w:tc>
                                <w:tcPr>
                                  <w:tcW w:w="1440" w:type="dxa"/>
                                  <w:tcBorders>
                                    <w:top w:val="nil"/>
                                    <w:left w:val="nil"/>
                                    <w:bottom w:val="single" w:sz="4" w:space="0" w:color="auto"/>
                                    <w:right w:val="nil"/>
                                  </w:tcBorders>
                                  <w:shd w:val="clear" w:color="auto" w:fill="auto"/>
                                  <w:noWrap/>
                                  <w:vAlign w:val="bottom"/>
                                  <w:hideMark/>
                                </w:tcPr>
                                <w:p w:rsidR="00360663" w:rsidRPr="005E4FE6" w:rsidRDefault="00360663" w:rsidP="005E4FE6">
                                  <w:pPr>
                                    <w:rPr>
                                      <w:color w:val="000000"/>
                                      <w:sz w:val="20"/>
                                      <w:szCs w:val="20"/>
                                    </w:rPr>
                                  </w:pPr>
                                  <w:r w:rsidRPr="005E4FE6">
                                    <w:rPr>
                                      <w:color w:val="000000"/>
                                      <w:sz w:val="20"/>
                                      <w:szCs w:val="20"/>
                                    </w:rPr>
                                    <w:t>Bilanz zum 31.12.</w:t>
                                  </w:r>
                                </w:p>
                              </w:tc>
                              <w:tc>
                                <w:tcPr>
                                  <w:tcW w:w="2180" w:type="dxa"/>
                                  <w:tcBorders>
                                    <w:top w:val="nil"/>
                                    <w:left w:val="nil"/>
                                    <w:bottom w:val="single" w:sz="4" w:space="0" w:color="auto"/>
                                    <w:right w:val="nil"/>
                                  </w:tcBorders>
                                  <w:shd w:val="clear" w:color="auto" w:fill="auto"/>
                                  <w:noWrap/>
                                  <w:vAlign w:val="bottom"/>
                                  <w:hideMark/>
                                </w:tcPr>
                                <w:p w:rsidR="00360663" w:rsidRPr="005E4FE6" w:rsidRDefault="00360663" w:rsidP="005E4FE6">
                                  <w:pPr>
                                    <w:rPr>
                                      <w:color w:val="000000"/>
                                      <w:sz w:val="20"/>
                                      <w:szCs w:val="20"/>
                                    </w:rPr>
                                  </w:pPr>
                                  <w:r w:rsidRPr="005E4FE6">
                                    <w:rPr>
                                      <w:color w:val="000000"/>
                                      <w:sz w:val="20"/>
                                      <w:szCs w:val="20"/>
                                    </w:rPr>
                                    <w:t>in Mio. €</w:t>
                                  </w:r>
                                </w:p>
                              </w:tc>
                              <w:tc>
                                <w:tcPr>
                                  <w:tcW w:w="1220" w:type="dxa"/>
                                  <w:tcBorders>
                                    <w:top w:val="nil"/>
                                    <w:left w:val="nil"/>
                                    <w:bottom w:val="single" w:sz="4" w:space="0" w:color="auto"/>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Passiva</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Anlagevermögen</w:t>
                                  </w:r>
                                </w:p>
                              </w:tc>
                              <w:tc>
                                <w:tcPr>
                                  <w:tcW w:w="144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100</w:t>
                                  </w: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Gezeichnetes Kapital</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40</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Umlaufvermögen</w:t>
                                  </w:r>
                                </w:p>
                              </w:tc>
                              <w:tc>
                                <w:tcPr>
                                  <w:tcW w:w="144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80</w:t>
                                  </w: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Kapitalrücklage</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10</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Gesetzliche Rücklage</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50</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Rückstellungen</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20</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Verbindlichkeiten</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60</w:t>
                                  </w:r>
                                </w:p>
                              </w:tc>
                            </w:tr>
                            <w:tr w:rsidR="00360663" w:rsidRPr="005E4FE6" w:rsidTr="005E4FE6">
                              <w:trPr>
                                <w:trHeight w:val="315"/>
                              </w:trPr>
                              <w:tc>
                                <w:tcPr>
                                  <w:tcW w:w="2180" w:type="dxa"/>
                                  <w:tcBorders>
                                    <w:top w:val="single" w:sz="4" w:space="0" w:color="auto"/>
                                    <w:left w:val="nil"/>
                                    <w:bottom w:val="double" w:sz="6" w:space="0" w:color="auto"/>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 </w:t>
                                  </w:r>
                                </w:p>
                              </w:tc>
                              <w:tc>
                                <w:tcPr>
                                  <w:tcW w:w="1440" w:type="dxa"/>
                                  <w:tcBorders>
                                    <w:top w:val="single" w:sz="4" w:space="0" w:color="auto"/>
                                    <w:left w:val="nil"/>
                                    <w:bottom w:val="double" w:sz="6" w:space="0" w:color="auto"/>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180</w:t>
                                  </w:r>
                                </w:p>
                              </w:tc>
                              <w:tc>
                                <w:tcPr>
                                  <w:tcW w:w="2180" w:type="dxa"/>
                                  <w:tcBorders>
                                    <w:top w:val="single" w:sz="4" w:space="0" w:color="auto"/>
                                    <w:left w:val="single" w:sz="4" w:space="0" w:color="auto"/>
                                    <w:bottom w:val="double" w:sz="6" w:space="0" w:color="auto"/>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 </w:t>
                                  </w:r>
                                </w:p>
                              </w:tc>
                              <w:tc>
                                <w:tcPr>
                                  <w:tcW w:w="1220" w:type="dxa"/>
                                  <w:tcBorders>
                                    <w:top w:val="single" w:sz="4" w:space="0" w:color="auto"/>
                                    <w:left w:val="nil"/>
                                    <w:bottom w:val="double" w:sz="6" w:space="0" w:color="auto"/>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180</w:t>
                                  </w:r>
                                </w:p>
                              </w:tc>
                            </w:tr>
                          </w:tbl>
                          <w:p w:rsidR="00360663" w:rsidRDefault="003606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53" type="#_x0000_t202" style="position:absolute;margin-left:0;margin-top:53.6pt;width:364.9pt;height:12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" stroked="f">
                <v:textbox>
                  <w:txbxContent>
                    <w:tbl>
                      <w:tblPr>
                        <w:tblW w:w="7020" w:type="dxa"/>
                        <w:tblInd w:w="55" w:type="dxa"/>
                        <w:tblCellMar>
                          <w:left w:w="70" w:type="dxa"/>
                          <w:right w:w="70" w:type="dxa"/>
                        </w:tblCellMar>
                        <w:tblLook w:val="04A0" w:firstRow="1" w:lastRow="0" w:firstColumn="1" w:lastColumn="0" w:noHBand="0" w:noVBand="1"/>
                      </w:tblPr>
                      <w:tblGrid>
                        <w:gridCol w:w="2180"/>
                        <w:gridCol w:w="1440"/>
                        <w:gridCol w:w="2180"/>
                        <w:gridCol w:w="1220"/>
                      </w:tblGrid>
                      <w:tr w:rsidR="00360663" w:rsidRPr="005E4FE6" w:rsidTr="005E4FE6">
                        <w:trPr>
                          <w:trHeight w:val="300"/>
                        </w:trPr>
                        <w:tc>
                          <w:tcPr>
                            <w:tcW w:w="2180" w:type="dxa"/>
                            <w:tcBorders>
                              <w:top w:val="nil"/>
                              <w:left w:val="nil"/>
                              <w:bottom w:val="single" w:sz="4" w:space="0" w:color="auto"/>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Aktiva</w:t>
                            </w:r>
                          </w:p>
                        </w:tc>
                        <w:tc>
                          <w:tcPr>
                            <w:tcW w:w="1440" w:type="dxa"/>
                            <w:tcBorders>
                              <w:top w:val="nil"/>
                              <w:left w:val="nil"/>
                              <w:bottom w:val="single" w:sz="4" w:space="0" w:color="auto"/>
                              <w:right w:val="nil"/>
                            </w:tcBorders>
                            <w:shd w:val="clear" w:color="auto" w:fill="auto"/>
                            <w:noWrap/>
                            <w:vAlign w:val="bottom"/>
                            <w:hideMark/>
                          </w:tcPr>
                          <w:p w:rsidR="00360663" w:rsidRPr="005E4FE6" w:rsidRDefault="00360663" w:rsidP="005E4FE6">
                            <w:pPr>
                              <w:rPr>
                                <w:color w:val="000000"/>
                                <w:sz w:val="20"/>
                                <w:szCs w:val="20"/>
                              </w:rPr>
                            </w:pPr>
                            <w:r w:rsidRPr="005E4FE6">
                              <w:rPr>
                                <w:color w:val="000000"/>
                                <w:sz w:val="20"/>
                                <w:szCs w:val="20"/>
                              </w:rPr>
                              <w:t>Bilanz zum 31.12.</w:t>
                            </w:r>
                          </w:p>
                        </w:tc>
                        <w:tc>
                          <w:tcPr>
                            <w:tcW w:w="2180" w:type="dxa"/>
                            <w:tcBorders>
                              <w:top w:val="nil"/>
                              <w:left w:val="nil"/>
                              <w:bottom w:val="single" w:sz="4" w:space="0" w:color="auto"/>
                              <w:right w:val="nil"/>
                            </w:tcBorders>
                            <w:shd w:val="clear" w:color="auto" w:fill="auto"/>
                            <w:noWrap/>
                            <w:vAlign w:val="bottom"/>
                            <w:hideMark/>
                          </w:tcPr>
                          <w:p w:rsidR="00360663" w:rsidRPr="005E4FE6" w:rsidRDefault="00360663" w:rsidP="005E4FE6">
                            <w:pPr>
                              <w:rPr>
                                <w:color w:val="000000"/>
                                <w:sz w:val="20"/>
                                <w:szCs w:val="20"/>
                              </w:rPr>
                            </w:pPr>
                            <w:r w:rsidRPr="005E4FE6">
                              <w:rPr>
                                <w:color w:val="000000"/>
                                <w:sz w:val="20"/>
                                <w:szCs w:val="20"/>
                              </w:rPr>
                              <w:t>in Mio. €</w:t>
                            </w:r>
                          </w:p>
                        </w:tc>
                        <w:tc>
                          <w:tcPr>
                            <w:tcW w:w="1220" w:type="dxa"/>
                            <w:tcBorders>
                              <w:top w:val="nil"/>
                              <w:left w:val="nil"/>
                              <w:bottom w:val="single" w:sz="4" w:space="0" w:color="auto"/>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Passiva</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Anlagevermögen</w:t>
                            </w:r>
                          </w:p>
                        </w:tc>
                        <w:tc>
                          <w:tcPr>
                            <w:tcW w:w="144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100</w:t>
                            </w: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Gezeichnetes Kapital</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40</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Umlaufvermögen</w:t>
                            </w:r>
                          </w:p>
                        </w:tc>
                        <w:tc>
                          <w:tcPr>
                            <w:tcW w:w="144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80</w:t>
                            </w: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Kapitalrücklage</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10</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Gesetzliche Rücklage</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50</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Rückstellungen</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20</w:t>
                            </w:r>
                          </w:p>
                        </w:tc>
                      </w:tr>
                      <w:tr w:rsidR="00360663" w:rsidRPr="005E4FE6" w:rsidTr="005E4FE6">
                        <w:trPr>
                          <w:trHeight w:val="300"/>
                        </w:trPr>
                        <w:tc>
                          <w:tcPr>
                            <w:tcW w:w="218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p>
                        </w:tc>
                        <w:tc>
                          <w:tcPr>
                            <w:tcW w:w="2180" w:type="dxa"/>
                            <w:tcBorders>
                              <w:top w:val="nil"/>
                              <w:left w:val="single" w:sz="4" w:space="0" w:color="auto"/>
                              <w:bottom w:val="nil"/>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Verbindlichkeiten</w:t>
                            </w:r>
                          </w:p>
                        </w:tc>
                        <w:tc>
                          <w:tcPr>
                            <w:tcW w:w="1220" w:type="dxa"/>
                            <w:tcBorders>
                              <w:top w:val="nil"/>
                              <w:left w:val="nil"/>
                              <w:bottom w:val="nil"/>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60</w:t>
                            </w:r>
                          </w:p>
                        </w:tc>
                      </w:tr>
                      <w:tr w:rsidR="00360663" w:rsidRPr="005E4FE6" w:rsidTr="005E4FE6">
                        <w:trPr>
                          <w:trHeight w:val="315"/>
                        </w:trPr>
                        <w:tc>
                          <w:tcPr>
                            <w:tcW w:w="2180" w:type="dxa"/>
                            <w:tcBorders>
                              <w:top w:val="single" w:sz="4" w:space="0" w:color="auto"/>
                              <w:left w:val="nil"/>
                              <w:bottom w:val="double" w:sz="6" w:space="0" w:color="auto"/>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 </w:t>
                            </w:r>
                          </w:p>
                        </w:tc>
                        <w:tc>
                          <w:tcPr>
                            <w:tcW w:w="1440" w:type="dxa"/>
                            <w:tcBorders>
                              <w:top w:val="single" w:sz="4" w:space="0" w:color="auto"/>
                              <w:left w:val="nil"/>
                              <w:bottom w:val="double" w:sz="6" w:space="0" w:color="auto"/>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180</w:t>
                            </w:r>
                          </w:p>
                        </w:tc>
                        <w:tc>
                          <w:tcPr>
                            <w:tcW w:w="2180" w:type="dxa"/>
                            <w:tcBorders>
                              <w:top w:val="single" w:sz="4" w:space="0" w:color="auto"/>
                              <w:left w:val="single" w:sz="4" w:space="0" w:color="auto"/>
                              <w:bottom w:val="double" w:sz="6" w:space="0" w:color="auto"/>
                              <w:right w:val="nil"/>
                            </w:tcBorders>
                            <w:shd w:val="clear" w:color="auto" w:fill="auto"/>
                            <w:noWrap/>
                            <w:vAlign w:val="bottom"/>
                            <w:hideMark/>
                          </w:tcPr>
                          <w:p w:rsidR="00360663" w:rsidRPr="005E4FE6" w:rsidRDefault="00360663" w:rsidP="005E4FE6">
                            <w:pPr>
                              <w:rPr>
                                <w:rFonts w:ascii="Calibri" w:hAnsi="Calibri"/>
                                <w:color w:val="000000"/>
                                <w:sz w:val="22"/>
                                <w:szCs w:val="22"/>
                              </w:rPr>
                            </w:pPr>
                            <w:r w:rsidRPr="005E4FE6">
                              <w:rPr>
                                <w:rFonts w:ascii="Calibri" w:hAnsi="Calibri"/>
                                <w:color w:val="000000"/>
                                <w:sz w:val="22"/>
                                <w:szCs w:val="22"/>
                              </w:rPr>
                              <w:t> </w:t>
                            </w:r>
                          </w:p>
                        </w:tc>
                        <w:tc>
                          <w:tcPr>
                            <w:tcW w:w="1220" w:type="dxa"/>
                            <w:tcBorders>
                              <w:top w:val="single" w:sz="4" w:space="0" w:color="auto"/>
                              <w:left w:val="nil"/>
                              <w:bottom w:val="double" w:sz="6" w:space="0" w:color="auto"/>
                              <w:right w:val="nil"/>
                            </w:tcBorders>
                            <w:shd w:val="clear" w:color="auto" w:fill="auto"/>
                            <w:noWrap/>
                            <w:vAlign w:val="bottom"/>
                            <w:hideMark/>
                          </w:tcPr>
                          <w:p w:rsidR="00360663" w:rsidRPr="005E4FE6" w:rsidRDefault="00360663" w:rsidP="005E4FE6">
                            <w:pPr>
                              <w:jc w:val="right"/>
                              <w:rPr>
                                <w:rFonts w:ascii="Calibri" w:hAnsi="Calibri"/>
                                <w:color w:val="000000"/>
                                <w:sz w:val="22"/>
                                <w:szCs w:val="22"/>
                              </w:rPr>
                            </w:pPr>
                            <w:r w:rsidRPr="005E4FE6">
                              <w:rPr>
                                <w:rFonts w:ascii="Calibri" w:hAnsi="Calibri"/>
                                <w:color w:val="000000"/>
                                <w:sz w:val="22"/>
                                <w:szCs w:val="22"/>
                              </w:rPr>
                              <w:t>180</w:t>
                            </w:r>
                          </w:p>
                        </w:tc>
                      </w:tr>
                    </w:tbl>
                    <w:p w:rsidR="00360663" w:rsidRDefault="00360663"/>
                  </w:txbxContent>
                </v:textbox>
              </v:shape>
            </w:pict>
          </mc:Fallback>
        </mc:AlternateContent>
      </w:r>
      <w:r w:rsidR="00E1590B">
        <w:br/>
      </w:r>
      <w:r w:rsidR="005E4FE6">
        <w:t>Die vereinfachte Bilanz der Fashion &amp; Moore AG, einem mittelständischen Hersteller von Damen und Herrenbekleidung, weist folgende Werte auf:</w:t>
      </w:r>
      <w:r w:rsidR="00E1590B">
        <w:br/>
      </w:r>
      <w:r w:rsidR="00E1590B">
        <w:br/>
      </w:r>
      <w:r w:rsidR="00E1590B">
        <w:br/>
      </w:r>
    </w:p>
    <w:p w:rsidR="005E4FE6" w:rsidRDefault="005E4FE6"/>
    <w:p w:rsidR="005E4FE6" w:rsidRDefault="005E4FE6"/>
    <w:p w:rsidR="005E4FE6" w:rsidRDefault="005E4FE6"/>
    <w:p w:rsidR="005E4FE6" w:rsidRDefault="005E4FE6"/>
    <w:p w:rsidR="005E4FE6" w:rsidRDefault="005E4FE6"/>
    <w:p w:rsidR="005E4FE6" w:rsidRDefault="005E4FE6"/>
    <w:p w:rsidR="005E4FE6" w:rsidRDefault="005E4FE6"/>
    <w:p w:rsidR="005E4FE6" w:rsidRDefault="005E4FE6"/>
    <w:p w:rsidR="005E4FE6" w:rsidRDefault="005E4FE6" w:rsidP="005E4FE6">
      <w:r>
        <w:t xml:space="preserve">Der letzte Börsenkurs der </w:t>
      </w:r>
      <w:proofErr w:type="spellStart"/>
      <w:r>
        <w:t>insgeamt</w:t>
      </w:r>
      <w:proofErr w:type="spellEnd"/>
      <w:r>
        <w:t xml:space="preserve"> 8. </w:t>
      </w:r>
      <w:proofErr w:type="spellStart"/>
      <w:r>
        <w:t>Mio</w:t>
      </w:r>
      <w:proofErr w:type="spellEnd"/>
      <w:r>
        <w:t xml:space="preserve"> alten Stückaktien vor dem Bezugsrechtshandel beträgt 13,00 €. Zur Finanzierung einer Investition soll die Beteiligungsfinanzierung genutzt werden. Durch eine ordentliche Kapitalerhöhung sollen insgesamt 16 Mio. € liquide Mittel in das Unternehmen fließen. Der Ausgabekurs der jungen Aktien (Namensaktien) soll 10,00 € betragen.</w:t>
      </w:r>
      <w:r>
        <w:br/>
      </w:r>
      <w:r>
        <w:br/>
        <w:t xml:space="preserve">1. Welchen Spielraum hat die AG bei der Festlegung des </w:t>
      </w:r>
      <w:proofErr w:type="spellStart"/>
      <w:r>
        <w:t>Emmissionkurses</w:t>
      </w:r>
      <w:proofErr w:type="spellEnd"/>
      <w:r>
        <w:t>?</w:t>
      </w:r>
    </w:p>
    <w:p w:rsidR="005E4FE6" w:rsidRDefault="005E4FE6" w:rsidP="005E4FE6">
      <w:r>
        <w:br/>
        <w:t xml:space="preserve">2. Welcher rechnerische Kurs ex Bezugsrecht ergibt sich nach der ordentlichen </w:t>
      </w:r>
      <w:r>
        <w:br/>
        <w:t xml:space="preserve">    Kapitalerhöhung?</w:t>
      </w:r>
      <w:r>
        <w:br/>
      </w:r>
    </w:p>
    <w:p w:rsidR="005E4FE6" w:rsidRDefault="005E4FE6" w:rsidP="005E4FE6">
      <w:pPr>
        <w:numPr>
          <w:ilvl w:val="0"/>
          <w:numId w:val="17"/>
        </w:numPr>
      </w:pPr>
      <w:r>
        <w:t>Ermitteln Sie den rechnerischen Wert des Bezugsrechtes für die zu emittierenden jungen Aktien aus der Kapitalerhöhung.</w:t>
      </w:r>
      <w:r>
        <w:br/>
      </w:r>
    </w:p>
    <w:p w:rsidR="005E4FE6" w:rsidRDefault="005E4FE6" w:rsidP="005E4FE6">
      <w:pPr>
        <w:numPr>
          <w:ilvl w:val="0"/>
          <w:numId w:val="17"/>
        </w:numPr>
      </w:pPr>
      <w:r>
        <w:t xml:space="preserve">Angenommen, die jungen Aktien sind erst ab dem 01. Juni des Ausgabejahres </w:t>
      </w:r>
      <w:proofErr w:type="spellStart"/>
      <w:r>
        <w:t>dividenberechtigt</w:t>
      </w:r>
      <w:proofErr w:type="spellEnd"/>
      <w:r>
        <w:t>. Das Geschäftsjahr ist gleich dem Kalenderjahr. Die voraussichtliche D</w:t>
      </w:r>
      <w:r w:rsidR="00532E53">
        <w:t>ividende für das aktuelle Geschäftsjahr beträgt 1,20 €. Wie hoch wäre in diesem Fall der rechnerische Wert des Bezugsrechtes? (2 Dezimalstellen)</w:t>
      </w:r>
      <w:r w:rsidR="003C6F2A">
        <w:br/>
      </w:r>
      <w:r w:rsidR="003C6F2A">
        <w:br/>
      </w:r>
      <w:r w:rsidR="00532E53">
        <w:br/>
      </w:r>
    </w:p>
    <w:p w:rsidR="00532E53" w:rsidRDefault="00532E53" w:rsidP="005E4FE6">
      <w:pPr>
        <w:numPr>
          <w:ilvl w:val="0"/>
          <w:numId w:val="17"/>
        </w:numPr>
      </w:pPr>
      <w:r>
        <w:lastRenderedPageBreak/>
        <w:t>Sehen Sie eine Notwendigkeit für die Gewährung des Bezugsrechtes, oder muss es nicht vielmehr als ein Geschenk an die Adresse der Aktionäre angesehen werden? Begründen Sie Ihre Aussage mit zwei Argumenten.</w:t>
      </w:r>
      <w:r>
        <w:br/>
      </w:r>
    </w:p>
    <w:p w:rsidR="00532E53" w:rsidRDefault="00532E53" w:rsidP="005E4FE6">
      <w:pPr>
        <w:numPr>
          <w:ilvl w:val="0"/>
          <w:numId w:val="17"/>
        </w:numPr>
      </w:pPr>
      <w:r>
        <w:t>Erstellen Sie die vereinfachte Bilanz nach Durchführung der Kapitalerhöhung. B</w:t>
      </w:r>
      <w:r w:rsidR="006721DB">
        <w:t xml:space="preserve">egründen Sie Ihr Vorgehen und erklären Sie </w:t>
      </w:r>
      <w:r w:rsidR="003C6F2A">
        <w:t xml:space="preserve">dabei </w:t>
      </w:r>
      <w:r w:rsidR="006721DB">
        <w:t xml:space="preserve">die Bedeutung des Agios. </w:t>
      </w:r>
      <w:r>
        <w:br/>
      </w:r>
      <w:r>
        <w:br/>
        <w:t xml:space="preserve">Die Kleinaktionäre </w:t>
      </w:r>
      <w:r w:rsidR="0046376C">
        <w:t>Caspar besitzt</w:t>
      </w:r>
      <w:r>
        <w:t xml:space="preserve"> 600 Aktien der Fashion &amp; Moore AG. </w:t>
      </w:r>
      <w:r w:rsidR="0046376C">
        <w:t xml:space="preserve">Er </w:t>
      </w:r>
      <w:r>
        <w:t>möchte insgesamt 2.000,00 € im Rahmen der Kapitalerhöhung anlegen.</w:t>
      </w:r>
      <w:r>
        <w:br/>
      </w:r>
    </w:p>
    <w:p w:rsidR="00532E53" w:rsidRDefault="0046376C" w:rsidP="005E4FE6">
      <w:pPr>
        <w:numPr>
          <w:ilvl w:val="0"/>
          <w:numId w:val="17"/>
        </w:numPr>
      </w:pPr>
      <w:r>
        <w:t>Welche Abrechnung erhält Casper von seiner Bank? (Spesen sind nicht zu berücksichtigen.)</w:t>
      </w:r>
    </w:p>
    <w:p w:rsidR="00B7514E" w:rsidRDefault="00B7514E">
      <w:r>
        <w:br/>
      </w:r>
    </w:p>
    <w:p w:rsidR="00B7514E" w:rsidRDefault="008D408A">
      <w:r>
        <w:rPr>
          <w:noProof/>
          <w:sz w:val="20"/>
        </w:rPr>
        <mc:AlternateContent>
          <mc:Choice Requires="wps">
            <w:drawing>
              <wp:anchor distT="0" distB="0" distL="114300" distR="114300" simplePos="0" relativeHeight="251642368" behindDoc="0" locked="0" layoutInCell="1" allowOverlap="1">
                <wp:simplePos x="0" y="0"/>
                <wp:positionH relativeFrom="column">
                  <wp:posOffset>0</wp:posOffset>
                </wp:positionH>
                <wp:positionV relativeFrom="paragraph">
                  <wp:posOffset>45720</wp:posOffset>
                </wp:positionV>
                <wp:extent cx="5257800" cy="571500"/>
                <wp:effectExtent l="9525" t="762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9525">
                          <a:solidFill>
                            <a:srgbClr val="000000"/>
                          </a:solidFill>
                          <a:miter lim="800000"/>
                          <a:headEnd/>
                          <a:tailEnd/>
                        </a:ln>
                      </wps:spPr>
                      <wps:txbx>
                        <w:txbxContent>
                          <w:p w:rsidR="00360663" w:rsidRDefault="00360663">
                            <w:pPr>
                              <w:pStyle w:val="berschrift1"/>
                            </w:pPr>
                            <w:r>
                              <w:t xml:space="preserve">III. </w:t>
                            </w:r>
                            <w:r>
                              <w:tab/>
                              <w:t xml:space="preserve">Finanzierung aus Abschreibung </w:t>
                            </w:r>
                            <w:r>
                              <w:br/>
                            </w:r>
                            <w:r>
                              <w:tab/>
                              <w:t>und stille Selbstfinanzierung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4" type="#_x0000_t202" style="position:absolute;margin-left:0;margin-top:3.6pt;width:414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">
                <v:textbox>
                  <w:txbxContent>
                    <w:p w:rsidR="00360663" w:rsidRDefault="00360663">
                      <w:pPr>
                        <w:pStyle w:val="berschrift1"/>
                      </w:pPr>
                      <w:r>
                        <w:t xml:space="preserve">III. </w:t>
                      </w:r>
                      <w:r>
                        <w:tab/>
                        <w:t xml:space="preserve">Finanzierung aus Abschreibung </w:t>
                      </w:r>
                      <w:r>
                        <w:br/>
                      </w:r>
                      <w:r>
                        <w:tab/>
                        <w:t>und stille Selbstfinanzierung</w:t>
                      </w:r>
                    </w:p>
                  </w:txbxContent>
                </v:textbox>
              </v:shape>
            </w:pict>
          </mc:Fallback>
        </mc:AlternateContent>
      </w:r>
    </w:p>
    <w:p w:rsidR="00B7514E" w:rsidRDefault="00B7514E"/>
    <w:p w:rsidR="00B7514E" w:rsidRDefault="00B7514E"/>
    <w:p w:rsidR="00B7514E" w:rsidRDefault="00B7514E"/>
    <w:p w:rsidR="00B7514E" w:rsidRDefault="00B7514E"/>
    <w:p w:rsidR="00B7514E" w:rsidRDefault="00B7514E">
      <w:pPr>
        <w:numPr>
          <w:ilvl w:val="0"/>
          <w:numId w:val="3"/>
        </w:numPr>
      </w:pPr>
      <w:r>
        <w:t>Erläutern Sie, wie sich Unternehmen über die Abschreibung finanzieren.</w:t>
      </w:r>
      <w:r>
        <w:br/>
      </w:r>
    </w:p>
    <w:p w:rsidR="00B7514E" w:rsidRDefault="00B7514E">
      <w:pPr>
        <w:numPr>
          <w:ilvl w:val="0"/>
          <w:numId w:val="3"/>
        </w:numPr>
      </w:pPr>
      <w:r>
        <w:t>Die Abschreibung führt zu verschiedenen Finanzierungseffekten. Erläutern Sie:</w:t>
      </w:r>
      <w:r>
        <w:br/>
        <w:t>a. den Kapitalfreisetzungseffekt</w:t>
      </w:r>
      <w:r>
        <w:br/>
        <w:t>b. den Kapazitätserweiterungseffekt</w:t>
      </w:r>
      <w:r>
        <w:br/>
        <w:t>c. den Zusammenhang zwischen Abschreibung und stiller Selbstfinanzierung</w:t>
      </w:r>
      <w:r>
        <w:br/>
      </w:r>
    </w:p>
    <w:p w:rsidR="00B7514E" w:rsidRDefault="00B7514E">
      <w:pPr>
        <w:numPr>
          <w:ilvl w:val="0"/>
          <w:numId w:val="3"/>
        </w:numPr>
      </w:pPr>
      <w:r>
        <w:t>Erläutern Sie die Wege der offenen Selbstfinanzierung bei der Aktiengesellschaft.</w:t>
      </w:r>
    </w:p>
    <w:p w:rsidR="00B7514E" w:rsidRDefault="00B7514E"/>
    <w:p w:rsidR="00B7514E" w:rsidRDefault="00B7514E">
      <w:pPr>
        <w:numPr>
          <w:ilvl w:val="0"/>
          <w:numId w:val="3"/>
        </w:numPr>
      </w:pPr>
      <w:r>
        <w:t>Zeigen Sie an drei Beispielen, welche unternehmenspolitischen Entscheidungen zu einer stillen Selbstfinanzierung führen.</w:t>
      </w:r>
    </w:p>
    <w:p w:rsidR="00B7514E" w:rsidRDefault="00B7514E"/>
    <w:p w:rsidR="00B7514E" w:rsidRDefault="00B7514E"/>
    <w:p w:rsidR="00B7514E" w:rsidRDefault="00B7514E"/>
    <w:p w:rsidR="00B7514E" w:rsidRDefault="00B7514E"/>
    <w:p w:rsidR="00B7514E" w:rsidRDefault="00B7514E"/>
    <w:p w:rsidR="00B7514E" w:rsidRDefault="00B7514E"/>
    <w:sectPr w:rsidR="00B7514E" w:rsidSect="00F96036">
      <w:headerReference w:type="default" r:id="rId28"/>
      <w:footerReference w:type="default" r:id="rId29"/>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B91" w:rsidRDefault="00F65B91">
      <w:r>
        <w:separator/>
      </w:r>
    </w:p>
  </w:endnote>
  <w:endnote w:type="continuationSeparator" w:id="0">
    <w:p w:rsidR="00F65B91" w:rsidRDefault="00F6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63" w:rsidRDefault="00360663">
    <w:pPr>
      <w:pStyle w:val="Fuzeile"/>
      <w:rPr>
        <w:b/>
        <w:bCs/>
        <w:color w:val="808080"/>
        <w:sz w:val="32"/>
      </w:rPr>
    </w:pPr>
    <w:r>
      <w:rPr>
        <w:rStyle w:val="Seitenzahl"/>
        <w:b/>
        <w:bCs/>
        <w:color w:val="808080"/>
        <w:sz w:val="32"/>
      </w:rPr>
      <w:fldChar w:fldCharType="begin"/>
    </w:r>
    <w:r>
      <w:rPr>
        <w:rStyle w:val="Seitenzahl"/>
        <w:b/>
        <w:bCs/>
        <w:color w:val="808080"/>
        <w:sz w:val="32"/>
      </w:rPr>
      <w:instrText xml:space="preserve"> PAGE </w:instrText>
    </w:r>
    <w:r>
      <w:rPr>
        <w:rStyle w:val="Seitenzahl"/>
        <w:b/>
        <w:bCs/>
        <w:color w:val="808080"/>
        <w:sz w:val="32"/>
      </w:rPr>
      <w:fldChar w:fldCharType="separate"/>
    </w:r>
    <w:r w:rsidR="00BB2DF6">
      <w:rPr>
        <w:rStyle w:val="Seitenzahl"/>
        <w:b/>
        <w:bCs/>
        <w:noProof/>
        <w:color w:val="808080"/>
        <w:sz w:val="32"/>
      </w:rPr>
      <w:t>16</w:t>
    </w:r>
    <w:r>
      <w:rPr>
        <w:rStyle w:val="Seitenzahl"/>
        <w:b/>
        <w:bCs/>
        <w:color w:val="808080"/>
        <w:sz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B91" w:rsidRDefault="00F65B91">
      <w:r>
        <w:separator/>
      </w:r>
    </w:p>
  </w:footnote>
  <w:footnote w:type="continuationSeparator" w:id="0">
    <w:p w:rsidR="00F65B91" w:rsidRDefault="00F65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663" w:rsidRDefault="00360663">
    <w:pPr>
      <w:pStyle w:val="Kopfzeile"/>
      <w:jc w:val="center"/>
      <w:rPr>
        <w:b/>
        <w:bCs/>
        <w:color w:val="808080"/>
        <w:sz w:val="28"/>
      </w:rPr>
    </w:pPr>
    <w:r>
      <w:rPr>
        <w:b/>
        <w:bCs/>
        <w:color w:val="808080"/>
        <w:sz w:val="28"/>
      </w:rPr>
      <w:t>Aufgaben zu ausgewählten betriebswirtschaftlichen Themenbereichen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785"/>
    <w:multiLevelType w:val="hybridMultilevel"/>
    <w:tmpl w:val="806E8A80"/>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2547089"/>
    <w:multiLevelType w:val="hybridMultilevel"/>
    <w:tmpl w:val="7814089E"/>
    <w:lvl w:ilvl="0" w:tplc="5536488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E47727"/>
    <w:multiLevelType w:val="hybridMultilevel"/>
    <w:tmpl w:val="CD5033C0"/>
    <w:lvl w:ilvl="0" w:tplc="1ECA87A2">
      <w:start w:val="2"/>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09CD2E16"/>
    <w:multiLevelType w:val="hybridMultilevel"/>
    <w:tmpl w:val="59BCF472"/>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A922185"/>
    <w:multiLevelType w:val="hybridMultilevel"/>
    <w:tmpl w:val="D338A5EE"/>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0EA62364"/>
    <w:multiLevelType w:val="hybridMultilevel"/>
    <w:tmpl w:val="5136EC88"/>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0F8C11EF"/>
    <w:multiLevelType w:val="hybridMultilevel"/>
    <w:tmpl w:val="F03A880E"/>
    <w:lvl w:ilvl="0" w:tplc="D108B6F4">
      <w:start w:val="8"/>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9672F88"/>
    <w:multiLevelType w:val="hybridMultilevel"/>
    <w:tmpl w:val="A5A05E8A"/>
    <w:lvl w:ilvl="0" w:tplc="8682A3A6">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8">
    <w:nsid w:val="1994728D"/>
    <w:multiLevelType w:val="hybridMultilevel"/>
    <w:tmpl w:val="E1AABD2A"/>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29E3183B"/>
    <w:multiLevelType w:val="hybridMultilevel"/>
    <w:tmpl w:val="6F56979C"/>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4A4257E"/>
    <w:multiLevelType w:val="multilevel"/>
    <w:tmpl w:val="24DEB5D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8B42006"/>
    <w:multiLevelType w:val="hybridMultilevel"/>
    <w:tmpl w:val="39E42F4E"/>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42E456C6"/>
    <w:multiLevelType w:val="hybridMultilevel"/>
    <w:tmpl w:val="1C7AD5BA"/>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9825325"/>
    <w:multiLevelType w:val="multilevel"/>
    <w:tmpl w:val="CD4A296C"/>
    <w:lvl w:ilvl="0">
      <w:start w:val="1"/>
      <w:numFmt w:val="decimal"/>
      <w:lvlText w:val="%1"/>
      <w:lvlJc w:val="left"/>
      <w:pPr>
        <w:tabs>
          <w:tab w:val="num" w:pos="708"/>
        </w:tabs>
        <w:ind w:left="708" w:hanging="708"/>
      </w:pPr>
      <w:rPr>
        <w:rFonts w:hint="default"/>
      </w:rPr>
    </w:lvl>
    <w:lvl w:ilvl="1">
      <w:start w:val="5"/>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C6F76C2"/>
    <w:multiLevelType w:val="hybridMultilevel"/>
    <w:tmpl w:val="8536EC2E"/>
    <w:lvl w:ilvl="0" w:tplc="CF2A2B88">
      <w:start w:val="1"/>
      <w:numFmt w:val="upperRoman"/>
      <w:lvlText w:val="%1."/>
      <w:lvlJc w:val="left"/>
      <w:pPr>
        <w:ind w:left="765" w:hanging="72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5">
    <w:nsid w:val="57C727DC"/>
    <w:multiLevelType w:val="hybridMultilevel"/>
    <w:tmpl w:val="8AEE4526"/>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6D831A73"/>
    <w:multiLevelType w:val="hybridMultilevel"/>
    <w:tmpl w:val="76CA908E"/>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E1623B8"/>
    <w:multiLevelType w:val="hybridMultilevel"/>
    <w:tmpl w:val="7FFA1084"/>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6F282D74"/>
    <w:multiLevelType w:val="hybridMultilevel"/>
    <w:tmpl w:val="537629D6"/>
    <w:lvl w:ilvl="0" w:tplc="D108B6F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713142E4"/>
    <w:multiLevelType w:val="hybridMultilevel"/>
    <w:tmpl w:val="3D9855F4"/>
    <w:lvl w:ilvl="0" w:tplc="D108B6F4">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79DD679C"/>
    <w:multiLevelType w:val="hybridMultilevel"/>
    <w:tmpl w:val="0BEEE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BCA4CC3"/>
    <w:multiLevelType w:val="hybridMultilevel"/>
    <w:tmpl w:val="1D44276A"/>
    <w:lvl w:ilvl="0" w:tplc="D108B6F4">
      <w:start w:val="1"/>
      <w:numFmt w:val="decimal"/>
      <w:lvlText w:val="%1."/>
      <w:lvlJc w:val="left"/>
      <w:pPr>
        <w:tabs>
          <w:tab w:val="num" w:pos="720"/>
        </w:tabs>
        <w:ind w:left="720" w:hanging="360"/>
      </w:pPr>
      <w:rPr>
        <w:rFonts w:hint="default"/>
      </w:rPr>
    </w:lvl>
    <w:lvl w:ilvl="1" w:tplc="8EE8F2E6">
      <w:start w:val="1"/>
      <w:numFmt w:val="upp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21"/>
  </w:num>
  <w:num w:numId="4">
    <w:abstractNumId w:val="17"/>
  </w:num>
  <w:num w:numId="5">
    <w:abstractNumId w:val="18"/>
  </w:num>
  <w:num w:numId="6">
    <w:abstractNumId w:val="12"/>
  </w:num>
  <w:num w:numId="7">
    <w:abstractNumId w:val="19"/>
  </w:num>
  <w:num w:numId="8">
    <w:abstractNumId w:val="6"/>
  </w:num>
  <w:num w:numId="9">
    <w:abstractNumId w:val="11"/>
  </w:num>
  <w:num w:numId="10">
    <w:abstractNumId w:val="0"/>
  </w:num>
  <w:num w:numId="11">
    <w:abstractNumId w:val="16"/>
  </w:num>
  <w:num w:numId="12">
    <w:abstractNumId w:val="4"/>
  </w:num>
  <w:num w:numId="13">
    <w:abstractNumId w:val="8"/>
  </w:num>
  <w:num w:numId="14">
    <w:abstractNumId w:val="3"/>
  </w:num>
  <w:num w:numId="15">
    <w:abstractNumId w:val="15"/>
  </w:num>
  <w:num w:numId="16">
    <w:abstractNumId w:val="14"/>
  </w:num>
  <w:num w:numId="17">
    <w:abstractNumId w:val="7"/>
  </w:num>
  <w:num w:numId="18">
    <w:abstractNumId w:val="13"/>
  </w:num>
  <w:num w:numId="19">
    <w:abstractNumId w:val="10"/>
  </w:num>
  <w:num w:numId="20">
    <w:abstractNumId w:val="20"/>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D9"/>
    <w:rsid w:val="00001898"/>
    <w:rsid w:val="00013C55"/>
    <w:rsid w:val="00036152"/>
    <w:rsid w:val="00046AD9"/>
    <w:rsid w:val="0009760C"/>
    <w:rsid w:val="000C4589"/>
    <w:rsid w:val="000C78B2"/>
    <w:rsid w:val="000E16CA"/>
    <w:rsid w:val="001616D0"/>
    <w:rsid w:val="001C154D"/>
    <w:rsid w:val="001C6D43"/>
    <w:rsid w:val="001D4FF4"/>
    <w:rsid w:val="00202A49"/>
    <w:rsid w:val="002312E1"/>
    <w:rsid w:val="002E2770"/>
    <w:rsid w:val="0032794A"/>
    <w:rsid w:val="00343081"/>
    <w:rsid w:val="00360663"/>
    <w:rsid w:val="003C2F7E"/>
    <w:rsid w:val="003C6F2A"/>
    <w:rsid w:val="003E5C19"/>
    <w:rsid w:val="00406EDD"/>
    <w:rsid w:val="004509BE"/>
    <w:rsid w:val="0046376C"/>
    <w:rsid w:val="00485DD7"/>
    <w:rsid w:val="005110E2"/>
    <w:rsid w:val="00523502"/>
    <w:rsid w:val="00532E53"/>
    <w:rsid w:val="005906C0"/>
    <w:rsid w:val="005B5DE2"/>
    <w:rsid w:val="005D754F"/>
    <w:rsid w:val="005E4FE6"/>
    <w:rsid w:val="005E7A34"/>
    <w:rsid w:val="00664358"/>
    <w:rsid w:val="006721DB"/>
    <w:rsid w:val="00672807"/>
    <w:rsid w:val="00683BB3"/>
    <w:rsid w:val="0069617F"/>
    <w:rsid w:val="007403B6"/>
    <w:rsid w:val="00747BD1"/>
    <w:rsid w:val="00767C32"/>
    <w:rsid w:val="007931B9"/>
    <w:rsid w:val="007A0598"/>
    <w:rsid w:val="007B0663"/>
    <w:rsid w:val="00823E23"/>
    <w:rsid w:val="008621EE"/>
    <w:rsid w:val="008974AB"/>
    <w:rsid w:val="008A4283"/>
    <w:rsid w:val="008B0AEB"/>
    <w:rsid w:val="008D408A"/>
    <w:rsid w:val="008E3B9A"/>
    <w:rsid w:val="00926451"/>
    <w:rsid w:val="00941340"/>
    <w:rsid w:val="00966977"/>
    <w:rsid w:val="009739C7"/>
    <w:rsid w:val="009B427F"/>
    <w:rsid w:val="009C4D83"/>
    <w:rsid w:val="009F6B95"/>
    <w:rsid w:val="00A3316D"/>
    <w:rsid w:val="00AC6B64"/>
    <w:rsid w:val="00AE35C2"/>
    <w:rsid w:val="00AE52B4"/>
    <w:rsid w:val="00B341B6"/>
    <w:rsid w:val="00B52E1A"/>
    <w:rsid w:val="00B7514E"/>
    <w:rsid w:val="00B96688"/>
    <w:rsid w:val="00BB2DF6"/>
    <w:rsid w:val="00BC51AF"/>
    <w:rsid w:val="00BD20CD"/>
    <w:rsid w:val="00BD2623"/>
    <w:rsid w:val="00BF462F"/>
    <w:rsid w:val="00C02F0D"/>
    <w:rsid w:val="00C167D9"/>
    <w:rsid w:val="00C31212"/>
    <w:rsid w:val="00C95FBF"/>
    <w:rsid w:val="00CE2234"/>
    <w:rsid w:val="00D358FB"/>
    <w:rsid w:val="00D67120"/>
    <w:rsid w:val="00D6748B"/>
    <w:rsid w:val="00D74397"/>
    <w:rsid w:val="00D979C9"/>
    <w:rsid w:val="00DF4D4B"/>
    <w:rsid w:val="00E1590B"/>
    <w:rsid w:val="00E20374"/>
    <w:rsid w:val="00E43574"/>
    <w:rsid w:val="00E56C42"/>
    <w:rsid w:val="00E66312"/>
    <w:rsid w:val="00F45F89"/>
    <w:rsid w:val="00F65B91"/>
    <w:rsid w:val="00F80093"/>
    <w:rsid w:val="00F94A0C"/>
    <w:rsid w:val="00F96036"/>
    <w:rsid w:val="00FB4E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6036"/>
    <w:rPr>
      <w:sz w:val="24"/>
      <w:szCs w:val="24"/>
    </w:rPr>
  </w:style>
  <w:style w:type="paragraph" w:styleId="berschrift1">
    <w:name w:val="heading 1"/>
    <w:basedOn w:val="Standard"/>
    <w:next w:val="Standard"/>
    <w:qFormat/>
    <w:rsid w:val="00F96036"/>
    <w:pPr>
      <w:keepNext/>
      <w:outlineLvl w:val="0"/>
    </w:pPr>
    <w:rPr>
      <w:b/>
      <w:bCs/>
      <w:sz w:val="32"/>
    </w:rPr>
  </w:style>
  <w:style w:type="paragraph" w:styleId="berschrift2">
    <w:name w:val="heading 2"/>
    <w:basedOn w:val="Standard"/>
    <w:next w:val="Standard"/>
    <w:link w:val="berschrift2Zchn"/>
    <w:uiPriority w:val="9"/>
    <w:semiHidden/>
    <w:unhideWhenUsed/>
    <w:qFormat/>
    <w:rsid w:val="00C95FB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F96036"/>
    <w:pPr>
      <w:tabs>
        <w:tab w:val="center" w:pos="4536"/>
        <w:tab w:val="right" w:pos="9072"/>
      </w:tabs>
    </w:pPr>
  </w:style>
  <w:style w:type="paragraph" w:styleId="Fuzeile">
    <w:name w:val="footer"/>
    <w:basedOn w:val="Standard"/>
    <w:semiHidden/>
    <w:rsid w:val="00F96036"/>
    <w:pPr>
      <w:tabs>
        <w:tab w:val="center" w:pos="4536"/>
        <w:tab w:val="right" w:pos="9072"/>
      </w:tabs>
    </w:pPr>
  </w:style>
  <w:style w:type="character" w:styleId="Seitenzahl">
    <w:name w:val="page number"/>
    <w:basedOn w:val="Absatz-Standardschriftart"/>
    <w:semiHidden/>
    <w:rsid w:val="00F96036"/>
  </w:style>
  <w:style w:type="paragraph" w:styleId="Textkrper">
    <w:name w:val="Body Text"/>
    <w:basedOn w:val="Standard"/>
    <w:semiHidden/>
    <w:rsid w:val="00F96036"/>
    <w:pPr>
      <w:jc w:val="center"/>
    </w:pPr>
    <w:rPr>
      <w:b/>
      <w:bCs/>
      <w:sz w:val="40"/>
    </w:rPr>
  </w:style>
  <w:style w:type="paragraph" w:styleId="Textkrper2">
    <w:name w:val="Body Text 2"/>
    <w:basedOn w:val="Standard"/>
    <w:semiHidden/>
    <w:rsid w:val="00F96036"/>
    <w:rPr>
      <w:b/>
      <w:bCs/>
      <w:sz w:val="32"/>
    </w:rPr>
  </w:style>
  <w:style w:type="paragraph" w:styleId="Textkrper3">
    <w:name w:val="Body Text 3"/>
    <w:basedOn w:val="Standard"/>
    <w:semiHidden/>
    <w:rsid w:val="00F96036"/>
    <w:rPr>
      <w:b/>
      <w:bCs/>
      <w:sz w:val="36"/>
    </w:rPr>
  </w:style>
  <w:style w:type="character" w:customStyle="1" w:styleId="berschrift2Zchn">
    <w:name w:val="Überschrift 2 Zchn"/>
    <w:basedOn w:val="Absatz-Standardschriftart"/>
    <w:link w:val="berschrift2"/>
    <w:uiPriority w:val="9"/>
    <w:semiHidden/>
    <w:rsid w:val="00C95FBF"/>
    <w:rPr>
      <w:rFonts w:ascii="Cambria" w:eastAsia="Times New Roman" w:hAnsi="Cambria" w:cs="Times New Roman"/>
      <w:b/>
      <w:bCs/>
      <w:i/>
      <w:iCs/>
      <w:sz w:val="28"/>
      <w:szCs w:val="28"/>
    </w:rPr>
  </w:style>
  <w:style w:type="paragraph" w:customStyle="1" w:styleId="p1">
    <w:name w:val="p1"/>
    <w:basedOn w:val="Standard"/>
    <w:rsid w:val="00C95FBF"/>
    <w:pPr>
      <w:tabs>
        <w:tab w:val="left" w:pos="720"/>
      </w:tabs>
      <w:spacing w:line="240" w:lineRule="atLeast"/>
    </w:pPr>
    <w:rPr>
      <w:szCs w:val="20"/>
    </w:rPr>
  </w:style>
  <w:style w:type="paragraph" w:customStyle="1" w:styleId="Matthias">
    <w:name w:val="Matthias"/>
    <w:basedOn w:val="Standard"/>
    <w:rsid w:val="00C95FBF"/>
    <w:pPr>
      <w:tabs>
        <w:tab w:val="left" w:pos="284"/>
      </w:tabs>
    </w:pPr>
    <w:rPr>
      <w:szCs w:val="20"/>
    </w:rPr>
  </w:style>
  <w:style w:type="paragraph" w:styleId="Blocktext">
    <w:name w:val="Block Text"/>
    <w:basedOn w:val="Standard"/>
    <w:semiHidden/>
    <w:rsid w:val="00E1590B"/>
    <w:pPr>
      <w:tabs>
        <w:tab w:val="left" w:pos="567"/>
        <w:tab w:val="right" w:pos="9600"/>
      </w:tabs>
      <w:ind w:left="567" w:right="-648" w:hanging="567"/>
    </w:pPr>
    <w:rPr>
      <w:rFonts w:ascii="Arial" w:hAnsi="Arial" w:cs="Arial"/>
    </w:rPr>
  </w:style>
  <w:style w:type="paragraph" w:styleId="Sprechblasentext">
    <w:name w:val="Balloon Text"/>
    <w:basedOn w:val="Standard"/>
    <w:link w:val="SprechblasentextZchn"/>
    <w:uiPriority w:val="99"/>
    <w:semiHidden/>
    <w:unhideWhenUsed/>
    <w:rsid w:val="005E4FE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4FE6"/>
    <w:rPr>
      <w:rFonts w:ascii="Tahoma" w:hAnsi="Tahoma" w:cs="Tahoma"/>
      <w:sz w:val="16"/>
      <w:szCs w:val="16"/>
    </w:rPr>
  </w:style>
  <w:style w:type="paragraph" w:styleId="Listenabsatz">
    <w:name w:val="List Paragraph"/>
    <w:basedOn w:val="Standard"/>
    <w:uiPriority w:val="34"/>
    <w:qFormat/>
    <w:rsid w:val="00C31212"/>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6036"/>
    <w:rPr>
      <w:sz w:val="24"/>
      <w:szCs w:val="24"/>
    </w:rPr>
  </w:style>
  <w:style w:type="paragraph" w:styleId="berschrift1">
    <w:name w:val="heading 1"/>
    <w:basedOn w:val="Standard"/>
    <w:next w:val="Standard"/>
    <w:qFormat/>
    <w:rsid w:val="00F96036"/>
    <w:pPr>
      <w:keepNext/>
      <w:outlineLvl w:val="0"/>
    </w:pPr>
    <w:rPr>
      <w:b/>
      <w:bCs/>
      <w:sz w:val="32"/>
    </w:rPr>
  </w:style>
  <w:style w:type="paragraph" w:styleId="berschrift2">
    <w:name w:val="heading 2"/>
    <w:basedOn w:val="Standard"/>
    <w:next w:val="Standard"/>
    <w:link w:val="berschrift2Zchn"/>
    <w:uiPriority w:val="9"/>
    <w:semiHidden/>
    <w:unhideWhenUsed/>
    <w:qFormat/>
    <w:rsid w:val="00C95FBF"/>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F96036"/>
    <w:pPr>
      <w:tabs>
        <w:tab w:val="center" w:pos="4536"/>
        <w:tab w:val="right" w:pos="9072"/>
      </w:tabs>
    </w:pPr>
  </w:style>
  <w:style w:type="paragraph" w:styleId="Fuzeile">
    <w:name w:val="footer"/>
    <w:basedOn w:val="Standard"/>
    <w:semiHidden/>
    <w:rsid w:val="00F96036"/>
    <w:pPr>
      <w:tabs>
        <w:tab w:val="center" w:pos="4536"/>
        <w:tab w:val="right" w:pos="9072"/>
      </w:tabs>
    </w:pPr>
  </w:style>
  <w:style w:type="character" w:styleId="Seitenzahl">
    <w:name w:val="page number"/>
    <w:basedOn w:val="Absatz-Standardschriftart"/>
    <w:semiHidden/>
    <w:rsid w:val="00F96036"/>
  </w:style>
  <w:style w:type="paragraph" w:styleId="Textkrper">
    <w:name w:val="Body Text"/>
    <w:basedOn w:val="Standard"/>
    <w:semiHidden/>
    <w:rsid w:val="00F96036"/>
    <w:pPr>
      <w:jc w:val="center"/>
    </w:pPr>
    <w:rPr>
      <w:b/>
      <w:bCs/>
      <w:sz w:val="40"/>
    </w:rPr>
  </w:style>
  <w:style w:type="paragraph" w:styleId="Textkrper2">
    <w:name w:val="Body Text 2"/>
    <w:basedOn w:val="Standard"/>
    <w:semiHidden/>
    <w:rsid w:val="00F96036"/>
    <w:rPr>
      <w:b/>
      <w:bCs/>
      <w:sz w:val="32"/>
    </w:rPr>
  </w:style>
  <w:style w:type="paragraph" w:styleId="Textkrper3">
    <w:name w:val="Body Text 3"/>
    <w:basedOn w:val="Standard"/>
    <w:semiHidden/>
    <w:rsid w:val="00F96036"/>
    <w:rPr>
      <w:b/>
      <w:bCs/>
      <w:sz w:val="36"/>
    </w:rPr>
  </w:style>
  <w:style w:type="character" w:customStyle="1" w:styleId="berschrift2Zchn">
    <w:name w:val="Überschrift 2 Zchn"/>
    <w:basedOn w:val="Absatz-Standardschriftart"/>
    <w:link w:val="berschrift2"/>
    <w:uiPriority w:val="9"/>
    <w:semiHidden/>
    <w:rsid w:val="00C95FBF"/>
    <w:rPr>
      <w:rFonts w:ascii="Cambria" w:eastAsia="Times New Roman" w:hAnsi="Cambria" w:cs="Times New Roman"/>
      <w:b/>
      <w:bCs/>
      <w:i/>
      <w:iCs/>
      <w:sz w:val="28"/>
      <w:szCs w:val="28"/>
    </w:rPr>
  </w:style>
  <w:style w:type="paragraph" w:customStyle="1" w:styleId="p1">
    <w:name w:val="p1"/>
    <w:basedOn w:val="Standard"/>
    <w:rsid w:val="00C95FBF"/>
    <w:pPr>
      <w:tabs>
        <w:tab w:val="left" w:pos="720"/>
      </w:tabs>
      <w:spacing w:line="240" w:lineRule="atLeast"/>
    </w:pPr>
    <w:rPr>
      <w:szCs w:val="20"/>
    </w:rPr>
  </w:style>
  <w:style w:type="paragraph" w:customStyle="1" w:styleId="Matthias">
    <w:name w:val="Matthias"/>
    <w:basedOn w:val="Standard"/>
    <w:rsid w:val="00C95FBF"/>
    <w:pPr>
      <w:tabs>
        <w:tab w:val="left" w:pos="284"/>
      </w:tabs>
    </w:pPr>
    <w:rPr>
      <w:szCs w:val="20"/>
    </w:rPr>
  </w:style>
  <w:style w:type="paragraph" w:styleId="Blocktext">
    <w:name w:val="Block Text"/>
    <w:basedOn w:val="Standard"/>
    <w:semiHidden/>
    <w:rsid w:val="00E1590B"/>
    <w:pPr>
      <w:tabs>
        <w:tab w:val="left" w:pos="567"/>
        <w:tab w:val="right" w:pos="9600"/>
      </w:tabs>
      <w:ind w:left="567" w:right="-648" w:hanging="567"/>
    </w:pPr>
    <w:rPr>
      <w:rFonts w:ascii="Arial" w:hAnsi="Arial" w:cs="Arial"/>
    </w:rPr>
  </w:style>
  <w:style w:type="paragraph" w:styleId="Sprechblasentext">
    <w:name w:val="Balloon Text"/>
    <w:basedOn w:val="Standard"/>
    <w:link w:val="SprechblasentextZchn"/>
    <w:uiPriority w:val="99"/>
    <w:semiHidden/>
    <w:unhideWhenUsed/>
    <w:rsid w:val="005E4FE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4FE6"/>
    <w:rPr>
      <w:rFonts w:ascii="Tahoma" w:hAnsi="Tahoma" w:cs="Tahoma"/>
      <w:sz w:val="16"/>
      <w:szCs w:val="16"/>
    </w:rPr>
  </w:style>
  <w:style w:type="paragraph" w:styleId="Listenabsatz">
    <w:name w:val="List Paragraph"/>
    <w:basedOn w:val="Standard"/>
    <w:uiPriority w:val="34"/>
    <w:qFormat/>
    <w:rsid w:val="00C3121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10822">
      <w:bodyDiv w:val="1"/>
      <w:marLeft w:val="0"/>
      <w:marRight w:val="0"/>
      <w:marTop w:val="0"/>
      <w:marBottom w:val="0"/>
      <w:divBdr>
        <w:top w:val="none" w:sz="0" w:space="0" w:color="auto"/>
        <w:left w:val="none" w:sz="0" w:space="0" w:color="auto"/>
        <w:bottom w:val="none" w:sz="0" w:space="0" w:color="auto"/>
        <w:right w:val="none" w:sz="0" w:space="0" w:color="auto"/>
      </w:divBdr>
    </w:div>
    <w:div w:id="7736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2.bin"/><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png"/><Relationship Id="rId27" Type="http://schemas.openxmlformats.org/officeDocument/2006/relationships/image" Target="media/image8.jpeg"/><Relationship Id="rId30"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8493</Words>
  <Characters>53507</Characters>
  <Application>Microsoft Office Word</Application>
  <DocSecurity>0</DocSecurity>
  <Lines>445</Lines>
  <Paragraphs>123</Paragraphs>
  <ScaleCrop>false</ScaleCrop>
  <HeadingPairs>
    <vt:vector size="2" baseType="variant">
      <vt:variant>
        <vt:lpstr>Titel</vt:lpstr>
      </vt:variant>
      <vt:variant>
        <vt:i4>1</vt:i4>
      </vt:variant>
    </vt:vector>
  </HeadingPairs>
  <TitlesOfParts>
    <vt:vector size="1" baseType="lpstr">
      <vt:lpstr>Zur Hauptversammlung der Cotton AG wird die folgende Bilanz und Gewinn- und Verlustrechnung vorgelegt:</vt:lpstr>
    </vt:vector>
  </TitlesOfParts>
  <Company>BBS Wirtschaft Bad Kreuznach</Company>
  <LinksUpToDate>false</LinksUpToDate>
  <CharactersWithSpaces>61877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Hauptversammlung der Cotton AG wird die folgende Bilanz und Gewinn- und Verlustrechnung vorgelegt:</dc:title>
  <dc:creator>Administrator</dc:creator>
  <cp:lastModifiedBy>schwindt</cp:lastModifiedBy>
  <cp:revision>2</cp:revision>
  <cp:lastPrinted>2012-01-09T17:29:00Z</cp:lastPrinted>
  <dcterms:created xsi:type="dcterms:W3CDTF">2012-01-09T17:31:00Z</dcterms:created>
  <dcterms:modified xsi:type="dcterms:W3CDTF">2012-01-09T17:31:00Z</dcterms:modified>
</cp:coreProperties>
</file>